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E" w:rsidRPr="00205093" w:rsidRDefault="005225D2" w:rsidP="000C086E">
      <w:pPr>
        <w:pStyle w:val="7"/>
        <w:keepLines/>
        <w:rPr>
          <w:rFonts w:cs="Times New Roman"/>
          <w:sz w:val="24"/>
          <w:szCs w:val="24"/>
          <w:effect w:val="none"/>
        </w:rPr>
      </w:pPr>
      <w:r w:rsidRPr="005225D2">
        <w:rPr>
          <w:rFonts w:cs="Times New Roman"/>
          <w:noProof/>
          <w:sz w:val="24"/>
          <w:szCs w:val="24"/>
          <w:effect w:val="none"/>
        </w:rPr>
        <w:drawing>
          <wp:inline distT="0" distB="0" distL="0" distR="0">
            <wp:extent cx="590550" cy="657225"/>
            <wp:effectExtent l="19050" t="0" r="0" b="0"/>
            <wp:docPr id="1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6E" w:rsidRPr="00B03CCC" w:rsidRDefault="000C086E" w:rsidP="000C086E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B03CC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0C086E" w:rsidRPr="00B03CCC" w:rsidRDefault="000C086E" w:rsidP="0052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CC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5225D2" w:rsidRPr="00BF20FA" w:rsidRDefault="005225D2" w:rsidP="005225D2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5225D2" w:rsidRPr="00B03CCC" w:rsidRDefault="004F18CE" w:rsidP="0076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казенное</w:t>
      </w:r>
      <w:r w:rsidR="005225D2" w:rsidRPr="00B03CCC">
        <w:rPr>
          <w:rFonts w:ascii="Times New Roman" w:hAnsi="Times New Roman" w:cs="Times New Roman"/>
          <w:b/>
          <w:bCs/>
          <w:sz w:val="32"/>
          <w:szCs w:val="32"/>
        </w:rPr>
        <w:t xml:space="preserve"> учреждение</w:t>
      </w:r>
    </w:p>
    <w:p w:rsidR="005225D2" w:rsidRPr="00B03CCC" w:rsidRDefault="005225D2" w:rsidP="008F2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CCC">
        <w:rPr>
          <w:rFonts w:ascii="Times New Roman" w:hAnsi="Times New Roman" w:cs="Times New Roman"/>
          <w:b/>
          <w:bCs/>
          <w:sz w:val="32"/>
          <w:szCs w:val="32"/>
        </w:rPr>
        <w:t xml:space="preserve">«Центр </w:t>
      </w:r>
      <w:r w:rsidR="008F25FC">
        <w:rPr>
          <w:rFonts w:ascii="Times New Roman" w:hAnsi="Times New Roman" w:cs="Times New Roman"/>
          <w:b/>
          <w:bCs/>
          <w:sz w:val="32"/>
          <w:szCs w:val="32"/>
        </w:rPr>
        <w:t>сопровождения деятельности организаций</w:t>
      </w:r>
      <w:r w:rsidRPr="00B03CC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225D2" w:rsidRPr="00B03CCC" w:rsidRDefault="005225D2" w:rsidP="00764EF0">
      <w:pPr>
        <w:pStyle w:val="6"/>
        <w:keepLines/>
        <w:rPr>
          <w:rFonts w:cs="Times New Roman"/>
          <w:color w:val="auto"/>
          <w:szCs w:val="32"/>
        </w:rPr>
      </w:pPr>
    </w:p>
    <w:p w:rsidR="000C086E" w:rsidRPr="00B03CCC" w:rsidRDefault="000C086E" w:rsidP="000C086E">
      <w:pPr>
        <w:pStyle w:val="6"/>
        <w:keepLines/>
        <w:rPr>
          <w:rFonts w:cs="Times New Roman"/>
          <w:color w:val="auto"/>
          <w:szCs w:val="32"/>
        </w:rPr>
      </w:pPr>
      <w:r w:rsidRPr="00B03CCC">
        <w:rPr>
          <w:rFonts w:cs="Times New Roman"/>
          <w:color w:val="auto"/>
          <w:szCs w:val="32"/>
        </w:rPr>
        <w:t xml:space="preserve">ПРИКАЗ  </w:t>
      </w:r>
    </w:p>
    <w:p w:rsidR="000C086E" w:rsidRPr="00205093" w:rsidRDefault="000C086E" w:rsidP="000C086E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0C086E" w:rsidRDefault="000C086E" w:rsidP="000C086E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 w:rsidRPr="00205093">
        <w:rPr>
          <w:rFonts w:cs="Times New Roman"/>
          <w:color w:val="auto"/>
          <w:sz w:val="24"/>
          <w:szCs w:val="24"/>
        </w:rPr>
        <w:t>от «</w:t>
      </w:r>
      <w:r w:rsidR="007B7DEF">
        <w:rPr>
          <w:rFonts w:cs="Times New Roman"/>
          <w:color w:val="auto"/>
          <w:sz w:val="24"/>
          <w:szCs w:val="24"/>
        </w:rPr>
        <w:t xml:space="preserve"> </w:t>
      </w:r>
      <w:r w:rsidR="00FB199A">
        <w:rPr>
          <w:rFonts w:cs="Times New Roman"/>
          <w:color w:val="auto"/>
          <w:sz w:val="24"/>
          <w:szCs w:val="24"/>
        </w:rPr>
        <w:t>29</w:t>
      </w:r>
      <w:r w:rsidR="007B7DEF">
        <w:rPr>
          <w:rFonts w:cs="Times New Roman"/>
          <w:color w:val="auto"/>
          <w:sz w:val="24"/>
          <w:szCs w:val="24"/>
        </w:rPr>
        <w:t xml:space="preserve"> </w:t>
      </w:r>
      <w:r w:rsidRPr="00205093">
        <w:rPr>
          <w:rFonts w:cs="Times New Roman"/>
          <w:color w:val="auto"/>
          <w:sz w:val="24"/>
          <w:szCs w:val="24"/>
        </w:rPr>
        <w:t xml:space="preserve">» </w:t>
      </w:r>
      <w:r w:rsidR="00FB199A">
        <w:rPr>
          <w:rFonts w:cs="Times New Roman"/>
          <w:color w:val="auto"/>
          <w:sz w:val="24"/>
          <w:szCs w:val="24"/>
        </w:rPr>
        <w:t>декабря</w:t>
      </w:r>
      <w:r w:rsidR="007B7DEF">
        <w:rPr>
          <w:rFonts w:cs="Times New Roman"/>
          <w:color w:val="auto"/>
          <w:sz w:val="24"/>
          <w:szCs w:val="24"/>
        </w:rPr>
        <w:t xml:space="preserve"> </w:t>
      </w:r>
      <w:r w:rsidRPr="00205093">
        <w:rPr>
          <w:rFonts w:cs="Times New Roman"/>
          <w:color w:val="auto"/>
          <w:sz w:val="24"/>
          <w:szCs w:val="24"/>
        </w:rPr>
        <w:t>201</w:t>
      </w:r>
      <w:r w:rsidR="004F18CE">
        <w:rPr>
          <w:rFonts w:cs="Times New Roman"/>
          <w:color w:val="auto"/>
          <w:sz w:val="24"/>
          <w:szCs w:val="24"/>
        </w:rPr>
        <w:t>8</w:t>
      </w:r>
      <w:r w:rsidRPr="00205093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</w:t>
      </w:r>
      <w:r w:rsidR="005225D2">
        <w:rPr>
          <w:rFonts w:cs="Times New Roman"/>
          <w:color w:val="auto"/>
          <w:sz w:val="24"/>
          <w:szCs w:val="24"/>
        </w:rPr>
        <w:t xml:space="preserve"> </w:t>
      </w:r>
      <w:r w:rsidR="007F5DD2">
        <w:rPr>
          <w:rFonts w:cs="Times New Roman"/>
          <w:color w:val="auto"/>
          <w:sz w:val="24"/>
          <w:szCs w:val="24"/>
        </w:rPr>
        <w:t xml:space="preserve"> </w:t>
      </w:r>
      <w:r w:rsidR="00FB199A">
        <w:rPr>
          <w:rFonts w:cs="Times New Roman"/>
          <w:color w:val="auto"/>
          <w:sz w:val="24"/>
          <w:szCs w:val="24"/>
        </w:rPr>
        <w:t xml:space="preserve">         </w:t>
      </w:r>
      <w:r w:rsidRPr="00205093">
        <w:rPr>
          <w:rFonts w:cs="Times New Roman"/>
          <w:color w:val="auto"/>
          <w:sz w:val="24"/>
          <w:szCs w:val="24"/>
        </w:rPr>
        <w:t xml:space="preserve">№ </w:t>
      </w:r>
      <w:r w:rsidR="004F18CE">
        <w:rPr>
          <w:rFonts w:cs="Times New Roman"/>
          <w:color w:val="auto"/>
          <w:sz w:val="24"/>
          <w:szCs w:val="24"/>
        </w:rPr>
        <w:t xml:space="preserve"> </w:t>
      </w:r>
      <w:r w:rsidR="00FB199A">
        <w:rPr>
          <w:rFonts w:cs="Times New Roman"/>
          <w:color w:val="auto"/>
          <w:sz w:val="24"/>
          <w:szCs w:val="24"/>
        </w:rPr>
        <w:t>12</w:t>
      </w:r>
      <w:r w:rsidR="007B7DEF">
        <w:rPr>
          <w:rFonts w:cs="Times New Roman"/>
          <w:color w:val="auto"/>
          <w:sz w:val="24"/>
          <w:szCs w:val="24"/>
        </w:rPr>
        <w:t>2</w:t>
      </w:r>
    </w:p>
    <w:p w:rsidR="00B03CCC" w:rsidRDefault="00B03CCC" w:rsidP="000C086E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</w:p>
    <w:p w:rsidR="000C086E" w:rsidRDefault="000C086E" w:rsidP="000C08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093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BF20FA" w:rsidRDefault="00BF20FA" w:rsidP="00CF4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209" w:rsidRPr="00CF4209" w:rsidRDefault="004F18CE" w:rsidP="00CF4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внесение изменений в приказы учреждения</w:t>
      </w:r>
    </w:p>
    <w:p w:rsidR="000C086E" w:rsidRPr="00B258BF" w:rsidRDefault="000C086E" w:rsidP="007F5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209" w:rsidRPr="00F25A2E" w:rsidRDefault="004F18CE" w:rsidP="007845EF">
      <w:pPr>
        <w:pStyle w:val="Default"/>
        <w:spacing w:line="276" w:lineRule="auto"/>
        <w:ind w:firstLine="360"/>
        <w:jc w:val="both"/>
      </w:pPr>
      <w:r w:rsidRPr="00F25A2E">
        <w:t xml:space="preserve">В связи с распоряжением администрации </w:t>
      </w:r>
      <w:proofErr w:type="spellStart"/>
      <w:r w:rsidRPr="00F25A2E">
        <w:t>Кондинского</w:t>
      </w:r>
      <w:proofErr w:type="spellEnd"/>
      <w:r w:rsidRPr="00F25A2E">
        <w:t xml:space="preserve"> района от</w:t>
      </w:r>
      <w:r w:rsidR="007B7DEF" w:rsidRPr="00F25A2E">
        <w:t xml:space="preserve"> </w:t>
      </w:r>
      <w:r w:rsidR="008C1EDE" w:rsidRPr="00F25A2E">
        <w:t xml:space="preserve">05.12.2018 №863-р </w:t>
      </w:r>
      <w:r w:rsidR="00F25A2E" w:rsidRPr="00F25A2E">
        <w:t>«</w:t>
      </w:r>
      <w:r w:rsidR="008C1EDE" w:rsidRPr="00F25A2E">
        <w:rPr>
          <w:color w:val="auto"/>
        </w:rPr>
        <w:t>О принимаемых мерах по сокращению неэффективных расходов в сфере культуры</w:t>
      </w:r>
      <w:r w:rsidR="00F25A2E" w:rsidRPr="00F25A2E">
        <w:t>» (п.1 «</w:t>
      </w:r>
      <w:r w:rsidR="00F25A2E" w:rsidRPr="00F25A2E">
        <w:rPr>
          <w:color w:val="auto"/>
        </w:rPr>
        <w:t xml:space="preserve">Переименовать муниципальное казенное учреждение «Центр обеспечения функционирования и развития образовательных учреждений </w:t>
      </w:r>
      <w:proofErr w:type="spellStart"/>
      <w:r w:rsidR="00F25A2E" w:rsidRPr="00F25A2E">
        <w:rPr>
          <w:color w:val="auto"/>
        </w:rPr>
        <w:t>Кондинского</w:t>
      </w:r>
      <w:proofErr w:type="spellEnd"/>
      <w:r w:rsidR="00F25A2E" w:rsidRPr="00F25A2E">
        <w:rPr>
          <w:color w:val="auto"/>
        </w:rPr>
        <w:t xml:space="preserve"> района» на муниципальное казенное учреждение «Центр сопровождения деятельности организаций»</w:t>
      </w:r>
      <w:r w:rsidR="00F25A2E">
        <w:rPr>
          <w:color w:val="auto"/>
          <w:sz w:val="28"/>
          <w:szCs w:val="28"/>
        </w:rPr>
        <w:t>)</w:t>
      </w:r>
      <w:r w:rsidR="00F25A2E">
        <w:t xml:space="preserve"> </w:t>
      </w:r>
      <w:r w:rsidR="00F25A2E">
        <w:rPr>
          <w:sz w:val="28"/>
          <w:szCs w:val="28"/>
        </w:rPr>
        <w:t xml:space="preserve"> </w:t>
      </w:r>
      <w:r w:rsidR="00CF4209" w:rsidRPr="00CF4209">
        <w:rPr>
          <w:b/>
        </w:rPr>
        <w:t>приказываю:</w:t>
      </w:r>
      <w:bookmarkStart w:id="1" w:name="sub_2"/>
    </w:p>
    <w:bookmarkEnd w:id="1"/>
    <w:p w:rsidR="004F79CB" w:rsidRDefault="00191753" w:rsidP="007845E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26B7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приказы</w:t>
      </w:r>
    </w:p>
    <w:p w:rsidR="004F79CB" w:rsidRDefault="00191753" w:rsidP="007845E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 № 89-од «Об утверждении Кодекса этики</w:t>
      </w:r>
      <w:r w:rsidR="00F21F9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служебного поведения работников Муниципального бюджетного учреждения «Центр обеспечения функционирования и развития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AF137E">
        <w:rPr>
          <w:rFonts w:ascii="Times New Roman" w:hAnsi="Times New Roman" w:cs="Times New Roman"/>
          <w:sz w:val="24"/>
          <w:szCs w:val="24"/>
        </w:rPr>
        <w:t>;</w:t>
      </w:r>
    </w:p>
    <w:p w:rsidR="004F79CB" w:rsidRDefault="00F21F90" w:rsidP="007845E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09.10.2015 № 90-од «Об утверждении Правил обмена деловыми подарками и знаками делового гостеприимства в Муниципальном бюджетном учреждении «Центр обеспечения функционирования и развития образовательных </w:t>
      </w:r>
      <w:r w:rsidR="00AF137E">
        <w:rPr>
          <w:rFonts w:ascii="Times New Roman" w:hAnsi="Times New Roman" w:cs="Times New Roman"/>
          <w:sz w:val="24"/>
          <w:szCs w:val="24"/>
        </w:rPr>
        <w:t>учреждений Кондинского района»;</w:t>
      </w:r>
    </w:p>
    <w:p w:rsidR="00AF137E" w:rsidRDefault="00F21F90" w:rsidP="007845E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 № 91-од «Об утверждении Положения информи</w:t>
      </w:r>
      <w:r w:rsidR="00AB0853">
        <w:rPr>
          <w:rFonts w:ascii="Times New Roman" w:hAnsi="Times New Roman" w:cs="Times New Roman"/>
          <w:sz w:val="24"/>
          <w:szCs w:val="24"/>
        </w:rPr>
        <w:t>рования работниками работодателю о</w:t>
      </w:r>
      <w:r>
        <w:rPr>
          <w:rFonts w:ascii="Times New Roman" w:hAnsi="Times New Roman" w:cs="Times New Roman"/>
          <w:sz w:val="24"/>
          <w:szCs w:val="24"/>
        </w:rPr>
        <w:t xml:space="preserve"> случаях склонения их к совершению коррупционных нарушений и порядке рассмотрения таких сообщений в Муниципальном бюджетном учреждении «Центр обеспечения функционирования и развития образовательных учреждений Кондинского района»</w:t>
      </w:r>
      <w:r w:rsidR="00AF137E">
        <w:rPr>
          <w:rFonts w:ascii="Times New Roman" w:hAnsi="Times New Roman" w:cs="Times New Roman"/>
          <w:sz w:val="24"/>
          <w:szCs w:val="24"/>
        </w:rPr>
        <w:t>;</w:t>
      </w:r>
    </w:p>
    <w:p w:rsidR="00414575" w:rsidRDefault="00AF137E" w:rsidP="007845E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 № 92-од «Об утверждении Положения о конфликте интересов работниками Муниципального бюджетного учреждения «Центр обеспечения функционирования и развития образовательных учреждений Кондинского района»</w:t>
      </w:r>
    </w:p>
    <w:p w:rsidR="008726B7" w:rsidRPr="00521630" w:rsidRDefault="00414575" w:rsidP="00784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575">
        <w:rPr>
          <w:rFonts w:ascii="Times New Roman" w:hAnsi="Times New Roman" w:cs="Times New Roman"/>
          <w:sz w:val="24"/>
          <w:szCs w:val="24"/>
        </w:rPr>
        <w:t>от 06.06.2016</w:t>
      </w:r>
      <w:r>
        <w:rPr>
          <w:rFonts w:ascii="Times New Roman" w:hAnsi="Times New Roman" w:cs="Times New Roman"/>
          <w:sz w:val="24"/>
          <w:szCs w:val="24"/>
        </w:rPr>
        <w:t xml:space="preserve"> № 66-од «</w:t>
      </w:r>
      <w:r w:rsidRPr="00414575">
        <w:rPr>
          <w:rFonts w:ascii="Times New Roman" w:hAnsi="Times New Roman" w:cs="Times New Roman"/>
          <w:sz w:val="24"/>
          <w:szCs w:val="24"/>
        </w:rPr>
        <w:t xml:space="preserve">Об утверждении основных направлений антикоррупционной деятельности работников  муниципального казенного учреждения «Центр обеспечения функционирования и развития образовательных учреждений  </w:t>
      </w:r>
      <w:proofErr w:type="spellStart"/>
      <w:r w:rsidRPr="0041457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41457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726B7" w:rsidRPr="00521630">
        <w:rPr>
          <w:rFonts w:ascii="Times New Roman" w:hAnsi="Times New Roman" w:cs="Times New Roman"/>
          <w:sz w:val="24"/>
          <w:szCs w:val="24"/>
        </w:rPr>
        <w:t>:</w:t>
      </w:r>
    </w:p>
    <w:p w:rsidR="00CF4209" w:rsidRPr="007845EF" w:rsidRDefault="007756FA" w:rsidP="007845E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5EF">
        <w:rPr>
          <w:rFonts w:ascii="Times New Roman" w:hAnsi="Times New Roman" w:cs="Times New Roman"/>
          <w:sz w:val="24"/>
          <w:szCs w:val="24"/>
        </w:rPr>
        <w:t xml:space="preserve">в наименовании  приказов, в тексте приказов и приложениях к приказам </w:t>
      </w:r>
      <w:r w:rsidR="008726B7" w:rsidRPr="007845EF">
        <w:rPr>
          <w:rFonts w:ascii="Times New Roman" w:hAnsi="Times New Roman" w:cs="Times New Roman"/>
          <w:sz w:val="24"/>
          <w:szCs w:val="24"/>
        </w:rPr>
        <w:t>слов</w:t>
      </w:r>
      <w:r w:rsidR="00563E38" w:rsidRPr="007845EF">
        <w:rPr>
          <w:rFonts w:ascii="Times New Roman" w:hAnsi="Times New Roman" w:cs="Times New Roman"/>
          <w:sz w:val="24"/>
          <w:szCs w:val="24"/>
        </w:rPr>
        <w:t>а</w:t>
      </w:r>
      <w:r w:rsidR="008726B7" w:rsidRPr="007845EF">
        <w:rPr>
          <w:rFonts w:ascii="Times New Roman" w:hAnsi="Times New Roman" w:cs="Times New Roman"/>
          <w:sz w:val="24"/>
          <w:szCs w:val="24"/>
        </w:rPr>
        <w:t xml:space="preserve"> </w:t>
      </w:r>
      <w:r w:rsidR="004C1E87" w:rsidRPr="007845EF">
        <w:rPr>
          <w:rFonts w:ascii="Times New Roman" w:hAnsi="Times New Roman" w:cs="Times New Roman"/>
          <w:sz w:val="24"/>
          <w:szCs w:val="24"/>
        </w:rPr>
        <w:t xml:space="preserve">«муниципальное казенное учреждение «Центр обеспечения функционирования и развития образовательных учреждений </w:t>
      </w:r>
      <w:proofErr w:type="spellStart"/>
      <w:r w:rsidR="004C1E87" w:rsidRPr="007845E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C1E87" w:rsidRPr="007845EF">
        <w:rPr>
          <w:rFonts w:ascii="Times New Roman" w:hAnsi="Times New Roman" w:cs="Times New Roman"/>
          <w:sz w:val="24"/>
          <w:szCs w:val="24"/>
        </w:rPr>
        <w:t xml:space="preserve"> района» заменить словами «муниципальное </w:t>
      </w:r>
      <w:r w:rsidR="004C1E87" w:rsidRPr="007845EF">
        <w:rPr>
          <w:rFonts w:ascii="Times New Roman" w:hAnsi="Times New Roman" w:cs="Times New Roman"/>
          <w:sz w:val="24"/>
          <w:szCs w:val="24"/>
        </w:rPr>
        <w:lastRenderedPageBreak/>
        <w:t>казенное учреждение «Центр сопровождения деятельности организаций»</w:t>
      </w:r>
      <w:r w:rsidR="00563E38" w:rsidRPr="007845EF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CF4209" w:rsidRPr="00205093" w:rsidRDefault="00CF4209" w:rsidP="007845E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настоящего приказа оставляю за собой.</w:t>
      </w:r>
    </w:p>
    <w:p w:rsidR="005225D2" w:rsidRDefault="005225D2" w:rsidP="00CF4209">
      <w:pPr>
        <w:pStyle w:val="a5"/>
        <w:tabs>
          <w:tab w:val="left" w:pos="235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209" w:rsidRPr="00CF4209" w:rsidRDefault="00CF4209" w:rsidP="00CF4209">
      <w:pPr>
        <w:pStyle w:val="a5"/>
        <w:tabs>
          <w:tab w:val="left" w:pos="235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C8B" w:rsidRDefault="000D5C8B" w:rsidP="00CF420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310E" w:rsidRDefault="000C086E" w:rsidP="00CF420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09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25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13B11">
        <w:rPr>
          <w:noProof/>
        </w:rPr>
        <w:drawing>
          <wp:inline distT="0" distB="0" distL="0" distR="0" wp14:anchorId="0B8AA140" wp14:editId="6058DE47">
            <wp:extent cx="1419225" cy="466725"/>
            <wp:effectExtent l="0" t="0" r="0" b="0"/>
            <wp:docPr id="2" name="Рисунок 2" descr="Описание: Факсимиль- Никифоров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ксимиль- Никифоров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5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310E">
        <w:rPr>
          <w:rFonts w:ascii="Times New Roman" w:hAnsi="Times New Roman" w:cs="Times New Roman"/>
          <w:sz w:val="24"/>
          <w:szCs w:val="24"/>
        </w:rPr>
        <w:t xml:space="preserve">    </w:t>
      </w:r>
      <w:r w:rsidR="000D5C8B">
        <w:rPr>
          <w:rFonts w:ascii="Times New Roman" w:hAnsi="Times New Roman" w:cs="Times New Roman"/>
          <w:sz w:val="24"/>
          <w:szCs w:val="24"/>
        </w:rPr>
        <w:t xml:space="preserve">     </w:t>
      </w:r>
      <w:r w:rsidR="00C13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10E">
        <w:rPr>
          <w:rFonts w:ascii="Times New Roman" w:hAnsi="Times New Roman" w:cs="Times New Roman"/>
          <w:sz w:val="24"/>
          <w:szCs w:val="24"/>
        </w:rPr>
        <w:t>В</w:t>
      </w:r>
      <w:r w:rsidR="00F83DCE">
        <w:rPr>
          <w:rFonts w:ascii="Times New Roman" w:hAnsi="Times New Roman" w:cs="Times New Roman"/>
          <w:sz w:val="24"/>
          <w:szCs w:val="24"/>
        </w:rPr>
        <w:t>.А. Никифоров</w:t>
      </w:r>
    </w:p>
    <w:sectPr w:rsidR="00B4310E" w:rsidSect="005225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1C1F0FB0"/>
    <w:multiLevelType w:val="multilevel"/>
    <w:tmpl w:val="1136B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0104C0C"/>
    <w:multiLevelType w:val="multilevel"/>
    <w:tmpl w:val="5802C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28395ED8"/>
    <w:multiLevelType w:val="hybridMultilevel"/>
    <w:tmpl w:val="9936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74B9"/>
    <w:multiLevelType w:val="multilevel"/>
    <w:tmpl w:val="FCDC1E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2177CE"/>
    <w:multiLevelType w:val="hybridMultilevel"/>
    <w:tmpl w:val="DB9A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DBC"/>
    <w:multiLevelType w:val="hybridMultilevel"/>
    <w:tmpl w:val="EFFC4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2EF2"/>
    <w:multiLevelType w:val="hybridMultilevel"/>
    <w:tmpl w:val="558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86E"/>
    <w:rsid w:val="00006185"/>
    <w:rsid w:val="0001547D"/>
    <w:rsid w:val="0006387A"/>
    <w:rsid w:val="00091172"/>
    <w:rsid w:val="000C086E"/>
    <w:rsid w:val="000D5C8B"/>
    <w:rsid w:val="00143986"/>
    <w:rsid w:val="00191753"/>
    <w:rsid w:val="001F6408"/>
    <w:rsid w:val="00237ADD"/>
    <w:rsid w:val="002441BB"/>
    <w:rsid w:val="00280B2A"/>
    <w:rsid w:val="002F5F3D"/>
    <w:rsid w:val="00341D5C"/>
    <w:rsid w:val="00383D5A"/>
    <w:rsid w:val="003B6651"/>
    <w:rsid w:val="003D59F0"/>
    <w:rsid w:val="00414575"/>
    <w:rsid w:val="00436A5D"/>
    <w:rsid w:val="004B0275"/>
    <w:rsid w:val="004B43CE"/>
    <w:rsid w:val="004C1E87"/>
    <w:rsid w:val="004C2C3C"/>
    <w:rsid w:val="004F18CE"/>
    <w:rsid w:val="004F79CB"/>
    <w:rsid w:val="00501D5A"/>
    <w:rsid w:val="00502964"/>
    <w:rsid w:val="00521630"/>
    <w:rsid w:val="005225D2"/>
    <w:rsid w:val="00563E38"/>
    <w:rsid w:val="005744F1"/>
    <w:rsid w:val="005906C1"/>
    <w:rsid w:val="005D087A"/>
    <w:rsid w:val="005F36BF"/>
    <w:rsid w:val="005F3BD6"/>
    <w:rsid w:val="0060093C"/>
    <w:rsid w:val="00701A3B"/>
    <w:rsid w:val="007055A7"/>
    <w:rsid w:val="007444A4"/>
    <w:rsid w:val="00751DD7"/>
    <w:rsid w:val="00764EF0"/>
    <w:rsid w:val="007756FA"/>
    <w:rsid w:val="007845EF"/>
    <w:rsid w:val="00784B5C"/>
    <w:rsid w:val="007A284A"/>
    <w:rsid w:val="007A2CFF"/>
    <w:rsid w:val="007B7DEF"/>
    <w:rsid w:val="007F5030"/>
    <w:rsid w:val="007F5DD2"/>
    <w:rsid w:val="00801481"/>
    <w:rsid w:val="00834538"/>
    <w:rsid w:val="00854DF7"/>
    <w:rsid w:val="008668CC"/>
    <w:rsid w:val="00871B1F"/>
    <w:rsid w:val="008726B7"/>
    <w:rsid w:val="008B0B33"/>
    <w:rsid w:val="008C1EDE"/>
    <w:rsid w:val="008C745A"/>
    <w:rsid w:val="008F106C"/>
    <w:rsid w:val="008F25FC"/>
    <w:rsid w:val="00947797"/>
    <w:rsid w:val="00964E3B"/>
    <w:rsid w:val="009E51BB"/>
    <w:rsid w:val="00A70408"/>
    <w:rsid w:val="00AA1754"/>
    <w:rsid w:val="00AB0853"/>
    <w:rsid w:val="00AF137E"/>
    <w:rsid w:val="00B03CCC"/>
    <w:rsid w:val="00B05E50"/>
    <w:rsid w:val="00B378C1"/>
    <w:rsid w:val="00B4310E"/>
    <w:rsid w:val="00BF20FA"/>
    <w:rsid w:val="00C13B11"/>
    <w:rsid w:val="00CB5A57"/>
    <w:rsid w:val="00CC67E1"/>
    <w:rsid w:val="00CD3705"/>
    <w:rsid w:val="00CF4209"/>
    <w:rsid w:val="00D00FB9"/>
    <w:rsid w:val="00D63A74"/>
    <w:rsid w:val="00D63CF8"/>
    <w:rsid w:val="00DC106F"/>
    <w:rsid w:val="00DE2829"/>
    <w:rsid w:val="00E90B95"/>
    <w:rsid w:val="00EA7F9D"/>
    <w:rsid w:val="00F21D24"/>
    <w:rsid w:val="00F21F90"/>
    <w:rsid w:val="00F23A15"/>
    <w:rsid w:val="00F25A2E"/>
    <w:rsid w:val="00F433CA"/>
    <w:rsid w:val="00F722ED"/>
    <w:rsid w:val="00F74CD0"/>
    <w:rsid w:val="00F83DCE"/>
    <w:rsid w:val="00FB05C8"/>
    <w:rsid w:val="00FB199A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05"/>
  </w:style>
  <w:style w:type="paragraph" w:styleId="6">
    <w:name w:val="heading 6"/>
    <w:basedOn w:val="a"/>
    <w:next w:val="a"/>
    <w:link w:val="60"/>
    <w:qFormat/>
    <w:rsid w:val="000C08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0C08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086E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0C086E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rsid w:val="000C086E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086E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0C0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6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84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4B5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uiPriority w:val="99"/>
    <w:rsid w:val="00CF4209"/>
    <w:rPr>
      <w:color w:val="0000FF"/>
      <w:u w:val="single"/>
    </w:rPr>
  </w:style>
  <w:style w:type="paragraph" w:customStyle="1" w:styleId="Default">
    <w:name w:val="Default"/>
    <w:rsid w:val="008C1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11B3-1A3B-43A1-9535-E2E6662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CF-005</cp:lastModifiedBy>
  <cp:revision>61</cp:revision>
  <cp:lastPrinted>2019-05-23T09:47:00Z</cp:lastPrinted>
  <dcterms:created xsi:type="dcterms:W3CDTF">2014-06-25T04:09:00Z</dcterms:created>
  <dcterms:modified xsi:type="dcterms:W3CDTF">2019-05-24T03:02:00Z</dcterms:modified>
</cp:coreProperties>
</file>