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81" w:rsidRPr="00EC7081" w:rsidRDefault="00EC7081" w:rsidP="00E64308">
      <w:pPr>
        <w:pStyle w:val="a7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7081">
        <w:rPr>
          <w:rFonts w:ascii="Times New Roman" w:hAnsi="Times New Roman" w:cs="Times New Roman"/>
          <w:sz w:val="24"/>
          <w:szCs w:val="24"/>
          <w:highlight w:val="yellow"/>
        </w:rPr>
        <w:t>ИНФОРМАЦИЯ ПО ИТОГАМ ЛЕТА «Организация отдыха и оздоровления детей  в период летней оздоровительной кампании 2019 года</w:t>
      </w:r>
    </w:p>
    <w:p w:rsidR="00E64308" w:rsidRDefault="00E64308" w:rsidP="00E643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Организованными формами отдыха, оздоровления и занятости в период летней оздоровительной компании 2019 года охвачено 2 195 (46 % от общего числа детей школьного возраста) детей и подростков в возрасте от 6 до 18 лет,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4308" w:rsidRDefault="00E64308" w:rsidP="00E64308">
      <w:pPr>
        <w:pStyle w:val="a7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Лагеря с дневным пребыванием детей  – 1 580 человек; </w:t>
      </w:r>
    </w:p>
    <w:p w:rsidR="00E64308" w:rsidRDefault="00E64308" w:rsidP="00E64308">
      <w:pPr>
        <w:pStyle w:val="a7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МБУ ДОД детский оздоровительно-образовательный (профильный) центр «Юбилейный» – 320 человек.</w:t>
      </w:r>
    </w:p>
    <w:p w:rsidR="00E64308" w:rsidRDefault="00E64308" w:rsidP="00E64308">
      <w:pPr>
        <w:pStyle w:val="a7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Палаточные лагеря – 250 человек.</w:t>
      </w:r>
    </w:p>
    <w:p w:rsidR="00E64308" w:rsidRDefault="00E64308" w:rsidP="00E64308">
      <w:pPr>
        <w:pStyle w:val="a7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Лагеря труда и отдыха: МБОУ Морткинская СОШ – 15; МБОУ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Ягодинская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СОШ – 15, МКОУ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Куминская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СОШ – 15 человек – 45 человек;</w:t>
      </w:r>
    </w:p>
    <w:p w:rsidR="00E64308" w:rsidRDefault="00E64308" w:rsidP="00E643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Отдыхом и оздоровлением охвачено 1 383 ребенка  льготной категории, в том числе:</w:t>
      </w:r>
    </w:p>
    <w:p w:rsidR="00E64308" w:rsidRDefault="00E64308" w:rsidP="00E64308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дети – сироты и дети, оставшиеся без попечения родителей – 167 человек;</w:t>
      </w:r>
    </w:p>
    <w:p w:rsidR="00E64308" w:rsidRDefault="00E64308" w:rsidP="00E64308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дети многодетных, малообеспеченных семей – 1063 человека;</w:t>
      </w:r>
    </w:p>
    <w:p w:rsidR="00E64308" w:rsidRDefault="00E64308" w:rsidP="00E64308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дети инвалиды, дети с ограниченными возможностями здоровья – 150 человек;</w:t>
      </w:r>
    </w:p>
    <w:p w:rsidR="00E64308" w:rsidRDefault="00E64308" w:rsidP="00E64308">
      <w:pPr>
        <w:pStyle w:val="a7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несовершеннолетние, состоящие на учете в КДН – 3 человека.</w:t>
      </w:r>
    </w:p>
    <w:p w:rsidR="002F15F5" w:rsidRDefault="00E64308" w:rsidP="00E64308">
      <w:proofErr w:type="gramStart"/>
      <w:r>
        <w:rPr>
          <w:bCs/>
          <w:iCs/>
        </w:rPr>
        <w:t>Бесплатными путевками обеспечены 460 детей  из числа  льготных категорий</w:t>
      </w:r>
      <w:proofErr w:type="gramEnd"/>
    </w:p>
    <w:sectPr w:rsidR="002F15F5" w:rsidSect="002F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438"/>
    <w:multiLevelType w:val="hybridMultilevel"/>
    <w:tmpl w:val="40DA75B4"/>
    <w:lvl w:ilvl="0" w:tplc="0644A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88E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48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AB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03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287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86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E94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EF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C4332"/>
    <w:multiLevelType w:val="hybridMultilevel"/>
    <w:tmpl w:val="47B0B7B6"/>
    <w:lvl w:ilvl="0" w:tplc="51F81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688B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AE6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22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0F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63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ACD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A68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AE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E64308"/>
    <w:rsid w:val="002F15F5"/>
    <w:rsid w:val="00540D0C"/>
    <w:rsid w:val="00861B14"/>
    <w:rsid w:val="00A167A7"/>
    <w:rsid w:val="00C143FE"/>
    <w:rsid w:val="00E64308"/>
    <w:rsid w:val="00EC475F"/>
    <w:rsid w:val="00EC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0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40D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0D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40D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40D0C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E6430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E643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021940</dc:creator>
  <cp:keywords/>
  <dc:description/>
  <cp:lastModifiedBy>021940</cp:lastModifiedBy>
  <cp:revision>5</cp:revision>
  <dcterms:created xsi:type="dcterms:W3CDTF">2019-10-09T05:55:00Z</dcterms:created>
  <dcterms:modified xsi:type="dcterms:W3CDTF">2019-10-09T06:02:00Z</dcterms:modified>
</cp:coreProperties>
</file>