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1" w:rsidRPr="00CD5AEE" w:rsidRDefault="00324F81" w:rsidP="00324F81">
      <w:pPr>
        <w:pStyle w:val="7"/>
        <w:keepLines/>
        <w:jc w:val="center"/>
        <w:rPr>
          <w:szCs w:val="40"/>
        </w:rPr>
      </w:pPr>
      <w:r w:rsidRPr="00CD5AEE">
        <w:rPr>
          <w:noProof/>
          <w:szCs w:val="40"/>
        </w:rPr>
        <w:drawing>
          <wp:inline distT="0" distB="0" distL="0" distR="0" wp14:anchorId="2CE8FCC9" wp14:editId="01366B03">
            <wp:extent cx="863600" cy="99060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81" w:rsidRPr="00CD5AEE" w:rsidRDefault="00324F81" w:rsidP="00324F81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 xml:space="preserve">Муниципальное образование </w:t>
      </w:r>
      <w:proofErr w:type="spellStart"/>
      <w:r w:rsidRPr="00CD5AEE">
        <w:rPr>
          <w:sz w:val="32"/>
          <w:szCs w:val="32"/>
        </w:rPr>
        <w:t>Кондинский</w:t>
      </w:r>
      <w:proofErr w:type="spellEnd"/>
      <w:r w:rsidRPr="00CD5AEE">
        <w:rPr>
          <w:sz w:val="32"/>
          <w:szCs w:val="32"/>
        </w:rPr>
        <w:t xml:space="preserve"> район</w:t>
      </w:r>
    </w:p>
    <w:p w:rsidR="00324F81" w:rsidRPr="00CD5AEE" w:rsidRDefault="00324F81" w:rsidP="00324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AE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324F81" w:rsidRPr="00CD5AEE" w:rsidRDefault="00324F81" w:rsidP="00324F81">
      <w:pPr>
        <w:pStyle w:val="7"/>
        <w:keepLines/>
        <w:jc w:val="center"/>
        <w:rPr>
          <w:b w:val="0"/>
          <w:sz w:val="32"/>
          <w:szCs w:val="32"/>
        </w:rPr>
      </w:pPr>
    </w:p>
    <w:p w:rsidR="00324F81" w:rsidRPr="00CD5AEE" w:rsidRDefault="00324F81" w:rsidP="00324F81">
      <w:pPr>
        <w:pStyle w:val="7"/>
        <w:keepLines/>
        <w:jc w:val="center"/>
        <w:rPr>
          <w:b w:val="0"/>
          <w:sz w:val="32"/>
          <w:szCs w:val="32"/>
        </w:rPr>
      </w:pPr>
    </w:p>
    <w:p w:rsidR="00324F81" w:rsidRPr="00CD5AEE" w:rsidRDefault="00324F81" w:rsidP="00324F81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АДМИНИСТРАЦИЯ КОНДИНСКОГО РАЙОНА</w:t>
      </w:r>
    </w:p>
    <w:p w:rsidR="00324F81" w:rsidRPr="00CD5AEE" w:rsidRDefault="00324F81" w:rsidP="00324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F81" w:rsidRPr="00CD5AEE" w:rsidRDefault="00324F81" w:rsidP="00324F81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УПРАВЛЕНИЕ  ОБРАЗОВАНИЯ</w:t>
      </w:r>
    </w:p>
    <w:p w:rsidR="00324F81" w:rsidRPr="00CD5AEE" w:rsidRDefault="00324F81" w:rsidP="00324F81">
      <w:pPr>
        <w:pStyle w:val="6"/>
        <w:keepLines/>
        <w:spacing w:before="0" w:after="0"/>
        <w:jc w:val="center"/>
        <w:rPr>
          <w:rFonts w:eastAsia="Arial Unicode MS"/>
          <w:sz w:val="32"/>
          <w:szCs w:val="32"/>
        </w:rPr>
      </w:pPr>
      <w:r w:rsidRPr="00CD5AEE">
        <w:rPr>
          <w:sz w:val="32"/>
          <w:szCs w:val="32"/>
        </w:rPr>
        <w:t>ПРИКАЗ</w:t>
      </w:r>
    </w:p>
    <w:p w:rsidR="00324F81" w:rsidRPr="00CD5AEE" w:rsidRDefault="00324F81" w:rsidP="00324F81">
      <w:pPr>
        <w:pStyle w:val="a4"/>
        <w:keepNext/>
        <w:keepLines/>
        <w:jc w:val="center"/>
        <w:rPr>
          <w:b/>
          <w:color w:val="FF0000"/>
          <w:sz w:val="22"/>
        </w:rPr>
      </w:pPr>
    </w:p>
    <w:p w:rsidR="00324F81" w:rsidRPr="00CD5AEE" w:rsidRDefault="00324F81" w:rsidP="00324F81">
      <w:pPr>
        <w:pStyle w:val="a4"/>
        <w:keepNext/>
        <w:keepLines/>
        <w:rPr>
          <w:i w:val="0"/>
          <w:u w:val="single"/>
        </w:rPr>
      </w:pPr>
      <w:r w:rsidRPr="00CD5AEE">
        <w:rPr>
          <w:i w:val="0"/>
        </w:rPr>
        <w:t>от «</w:t>
      </w:r>
      <w:r w:rsidR="00D32762">
        <w:rPr>
          <w:i w:val="0"/>
        </w:rPr>
        <w:t>1</w:t>
      </w:r>
      <w:r w:rsidR="000F4A5E">
        <w:rPr>
          <w:i w:val="0"/>
        </w:rPr>
        <w:t>7</w:t>
      </w:r>
      <w:r w:rsidRPr="00CD5AEE">
        <w:rPr>
          <w:i w:val="0"/>
        </w:rPr>
        <w:t xml:space="preserve">» </w:t>
      </w:r>
      <w:r w:rsidR="00F412DF">
        <w:rPr>
          <w:i w:val="0"/>
        </w:rPr>
        <w:t>декабр</w:t>
      </w:r>
      <w:r>
        <w:rPr>
          <w:i w:val="0"/>
        </w:rPr>
        <w:t xml:space="preserve">я </w:t>
      </w:r>
      <w:r w:rsidRPr="00CD5AEE">
        <w:rPr>
          <w:i w:val="0"/>
        </w:rPr>
        <w:t>201</w:t>
      </w:r>
      <w:r>
        <w:rPr>
          <w:i w:val="0"/>
        </w:rPr>
        <w:t>9</w:t>
      </w:r>
      <w:r w:rsidRPr="00CD5AEE">
        <w:rPr>
          <w:i w:val="0"/>
        </w:rPr>
        <w:t xml:space="preserve"> года                    </w:t>
      </w:r>
      <w:r>
        <w:rPr>
          <w:i w:val="0"/>
        </w:rPr>
        <w:t xml:space="preserve">                                                                      </w:t>
      </w:r>
      <w:r w:rsidRPr="00CD5AEE">
        <w:rPr>
          <w:i w:val="0"/>
        </w:rPr>
        <w:t xml:space="preserve">       </w:t>
      </w:r>
      <w:r w:rsidR="00D32762">
        <w:rPr>
          <w:i w:val="0"/>
        </w:rPr>
        <w:t xml:space="preserve">  №</w:t>
      </w:r>
      <w:r w:rsidR="000F4A5E">
        <w:rPr>
          <w:i w:val="0"/>
        </w:rPr>
        <w:t>8</w:t>
      </w:r>
      <w:r w:rsidR="00D32762">
        <w:rPr>
          <w:i w:val="0"/>
        </w:rPr>
        <w:t>25</w:t>
      </w:r>
    </w:p>
    <w:p w:rsidR="00324F81" w:rsidRPr="00CD5AEE" w:rsidRDefault="00324F81" w:rsidP="00324F8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 w:rsidRPr="00CD5AEE">
        <w:rPr>
          <w:rFonts w:ascii="Times New Roman" w:hAnsi="Times New Roman" w:cs="Times New Roman"/>
        </w:rPr>
        <w:t>пгт</w:t>
      </w:r>
      <w:proofErr w:type="spellEnd"/>
      <w:r w:rsidRPr="00CD5AEE">
        <w:rPr>
          <w:rFonts w:ascii="Times New Roman" w:hAnsi="Times New Roman" w:cs="Times New Roman"/>
        </w:rPr>
        <w:t>. Междуреченский</w:t>
      </w:r>
    </w:p>
    <w:p w:rsidR="00324F81" w:rsidRPr="00CD5AEE" w:rsidRDefault="00324F81" w:rsidP="00324F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24F81" w:rsidRDefault="00324F81" w:rsidP="00324F81">
      <w:pPr>
        <w:pStyle w:val="7"/>
      </w:pPr>
      <w:r w:rsidRPr="00EC2F86">
        <w:t xml:space="preserve">Об утверждении графика заседаний </w:t>
      </w:r>
    </w:p>
    <w:p w:rsidR="00324F81" w:rsidRDefault="00324F81" w:rsidP="00324F81">
      <w:pPr>
        <w:pStyle w:val="7"/>
      </w:pPr>
      <w:r>
        <w:t>территориальной психолого-медико-педагогической</w:t>
      </w:r>
    </w:p>
    <w:p w:rsidR="00324F81" w:rsidRPr="00E85A39" w:rsidRDefault="00324F81" w:rsidP="00324F81">
      <w:pPr>
        <w:pStyle w:val="7"/>
        <w:rPr>
          <w:b w:val="0"/>
        </w:rPr>
      </w:pPr>
      <w:r>
        <w:t xml:space="preserve">комиссии на </w:t>
      </w:r>
      <w:r w:rsidR="00E0416F">
        <w:t>2020</w:t>
      </w:r>
      <w:r>
        <w:t xml:space="preserve"> год</w:t>
      </w:r>
    </w:p>
    <w:p w:rsidR="00324F81" w:rsidRPr="00EC2F86" w:rsidRDefault="00324F81" w:rsidP="00324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F81" w:rsidRPr="00EC2F86" w:rsidRDefault="00324F81" w:rsidP="00324F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2F86">
        <w:rPr>
          <w:rFonts w:ascii="Times New Roman" w:hAnsi="Times New Roman" w:cs="Times New Roman"/>
          <w:sz w:val="24"/>
          <w:szCs w:val="24"/>
        </w:rPr>
        <w:t xml:space="preserve">  приказом управления образования администрации </w:t>
      </w:r>
      <w:proofErr w:type="spellStart"/>
      <w:r w:rsidRPr="00EC2F8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2F8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от 02.02.2018 № 71 «Об утверждении П</w:t>
      </w:r>
      <w:r w:rsidRPr="00EC2F86">
        <w:rPr>
          <w:rFonts w:ascii="Times New Roman" w:hAnsi="Times New Roman" w:cs="Times New Roman"/>
          <w:sz w:val="24"/>
          <w:szCs w:val="24"/>
        </w:rPr>
        <w:t xml:space="preserve">орядка работы </w:t>
      </w:r>
      <w:r>
        <w:rPr>
          <w:rFonts w:ascii="Times New Roman" w:hAnsi="Times New Roman" w:cs="Times New Roman"/>
          <w:sz w:val="24"/>
          <w:szCs w:val="24"/>
        </w:rPr>
        <w:t xml:space="preserve">и состава </w:t>
      </w:r>
      <w:r w:rsidRPr="00EC2F86">
        <w:rPr>
          <w:rFonts w:ascii="Times New Roman" w:hAnsi="Times New Roman" w:cs="Times New Roman"/>
          <w:sz w:val="24"/>
          <w:szCs w:val="24"/>
        </w:rPr>
        <w:t xml:space="preserve">территориальной психолого-медико-педагогической комиссии </w:t>
      </w:r>
      <w:proofErr w:type="spellStart"/>
      <w:r w:rsidRPr="00EC2F8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2F86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2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EC2F86">
        <w:rPr>
          <w:rFonts w:ascii="Times New Roman" w:hAnsi="Times New Roman" w:cs="Times New Roman"/>
          <w:sz w:val="24"/>
          <w:szCs w:val="24"/>
        </w:rPr>
        <w:t xml:space="preserve">, с целью оказания комплексной психолого-медико-педагогической помощи несовершеннолетним с ограниченными возможностями здоровья, а также испытывающим трудности в освоении общеобразовательных программ, социальной адаптации, </w:t>
      </w:r>
      <w:r w:rsidRPr="00EC2F8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 xml:space="preserve">1. </w:t>
      </w:r>
      <w:r w:rsidRPr="00EC2F86">
        <w:rPr>
          <w:rFonts w:ascii="Times New Roman" w:hAnsi="Times New Roman" w:cs="Times New Roman"/>
          <w:sz w:val="24"/>
          <w:szCs w:val="24"/>
        </w:rPr>
        <w:tab/>
        <w:t xml:space="preserve">Утвердить график заседаний территориальной психолого-медико-педагогической комиссии </w:t>
      </w:r>
      <w:proofErr w:type="spellStart"/>
      <w:r w:rsidRPr="00EC2F8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2F8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ТПМПК) </w:t>
      </w:r>
      <w:r w:rsidR="0082267C">
        <w:rPr>
          <w:rFonts w:ascii="Times New Roman" w:hAnsi="Times New Roman" w:cs="Times New Roman"/>
          <w:sz w:val="24"/>
          <w:szCs w:val="24"/>
        </w:rPr>
        <w:t>на 2020</w:t>
      </w:r>
      <w:r w:rsidRPr="00EC2F86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 xml:space="preserve">2. Заместителю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ТПМПК (Л.С. Благодатных) организовать проведение </w:t>
      </w:r>
      <w:r w:rsidRPr="00EC2F86">
        <w:rPr>
          <w:rFonts w:ascii="Times New Roman" w:hAnsi="Times New Roman" w:cs="Times New Roman"/>
          <w:sz w:val="24"/>
          <w:szCs w:val="24"/>
        </w:rPr>
        <w:t>заседаний в соотв</w:t>
      </w:r>
      <w:r>
        <w:rPr>
          <w:rFonts w:ascii="Times New Roman" w:hAnsi="Times New Roman" w:cs="Times New Roman"/>
          <w:sz w:val="24"/>
          <w:szCs w:val="24"/>
        </w:rPr>
        <w:t>етствии с утвержденным графиком.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>3.Руководителям образовательных организаций: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Pr="00EC2F86">
        <w:rPr>
          <w:rFonts w:ascii="Times New Roman" w:hAnsi="Times New Roman" w:cs="Times New Roman"/>
          <w:sz w:val="24"/>
          <w:szCs w:val="24"/>
        </w:rPr>
        <w:t>. Подготовить полный пакет документов для обследования детей, заяв</w:t>
      </w:r>
      <w:r>
        <w:rPr>
          <w:rFonts w:ascii="Times New Roman" w:hAnsi="Times New Roman" w:cs="Times New Roman"/>
          <w:sz w:val="24"/>
          <w:szCs w:val="24"/>
        </w:rPr>
        <w:t>ленных для обследования в ТПМПК.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EC2F86">
        <w:rPr>
          <w:rFonts w:ascii="Times New Roman" w:hAnsi="Times New Roman" w:cs="Times New Roman"/>
          <w:sz w:val="24"/>
          <w:szCs w:val="24"/>
        </w:rPr>
        <w:t>. Обеспечить создание условий для проведения о</w:t>
      </w:r>
      <w:r>
        <w:rPr>
          <w:rFonts w:ascii="Times New Roman" w:hAnsi="Times New Roman" w:cs="Times New Roman"/>
          <w:sz w:val="24"/>
          <w:szCs w:val="24"/>
        </w:rPr>
        <w:t>бследования специалистами ТПМПК.</w:t>
      </w:r>
    </w:p>
    <w:p w:rsidR="00324F81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EC2F86">
        <w:rPr>
          <w:rFonts w:ascii="Times New Roman" w:hAnsi="Times New Roman" w:cs="Times New Roman"/>
          <w:sz w:val="24"/>
          <w:szCs w:val="24"/>
        </w:rPr>
        <w:t>. Организовать подвоз детей для проведения обследования ТПМПК в соотв</w:t>
      </w:r>
      <w:r>
        <w:rPr>
          <w:rFonts w:ascii="Times New Roman" w:hAnsi="Times New Roman" w:cs="Times New Roman"/>
          <w:sz w:val="24"/>
          <w:szCs w:val="24"/>
        </w:rPr>
        <w:t>етствии с утвержденным графиком.</w:t>
      </w:r>
    </w:p>
    <w:p w:rsidR="00E0416F" w:rsidRPr="00E0416F" w:rsidRDefault="00E0416F" w:rsidP="00E0416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E0416F">
        <w:rPr>
          <w:rFonts w:ascii="Times New Roman" w:eastAsia="Times New Roman" w:hAnsi="Times New Roman" w:cs="Times New Roman"/>
          <w:sz w:val="24"/>
          <w:szCs w:val="24"/>
        </w:rPr>
        <w:t xml:space="preserve">4.Директору </w:t>
      </w:r>
      <w:r w:rsidRPr="00E0416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сопровождения деятельности организаций» (В.А. Никифоров) </w:t>
      </w:r>
      <w:r w:rsidRPr="00E0416F">
        <w:rPr>
          <w:rFonts w:ascii="Times New Roman" w:hAnsi="Times New Roman" w:cs="Times New Roman"/>
          <w:sz w:val="24"/>
          <w:szCs w:val="24"/>
        </w:rPr>
        <w:t>обеспечить размещение настоящего приказа на официальном сайте управления образования в срок до 2</w:t>
      </w:r>
      <w:r w:rsidR="009913E4">
        <w:rPr>
          <w:rFonts w:ascii="Times New Roman" w:hAnsi="Times New Roman" w:cs="Times New Roman"/>
          <w:sz w:val="24"/>
          <w:szCs w:val="24"/>
        </w:rPr>
        <w:t>5</w:t>
      </w:r>
      <w:r w:rsidRPr="00E0416F">
        <w:rPr>
          <w:rFonts w:ascii="Times New Roman" w:hAnsi="Times New Roman" w:cs="Times New Roman"/>
          <w:sz w:val="24"/>
          <w:szCs w:val="24"/>
        </w:rPr>
        <w:t>.1</w:t>
      </w:r>
      <w:r w:rsidR="009913E4">
        <w:rPr>
          <w:rFonts w:ascii="Times New Roman" w:hAnsi="Times New Roman" w:cs="Times New Roman"/>
          <w:sz w:val="24"/>
          <w:szCs w:val="24"/>
        </w:rPr>
        <w:t>2</w:t>
      </w:r>
      <w:r w:rsidRPr="00E0416F">
        <w:rPr>
          <w:rFonts w:ascii="Times New Roman" w:hAnsi="Times New Roman" w:cs="Times New Roman"/>
          <w:sz w:val="24"/>
          <w:szCs w:val="24"/>
        </w:rPr>
        <w:t>.2019 года</w:t>
      </w:r>
      <w:r w:rsidRPr="00E041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4F81" w:rsidRPr="00EC2F86" w:rsidRDefault="00324F81" w:rsidP="00324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3E4">
        <w:rPr>
          <w:rFonts w:ascii="Times New Roman" w:hAnsi="Times New Roman" w:cs="Times New Roman"/>
          <w:sz w:val="24"/>
          <w:szCs w:val="24"/>
        </w:rPr>
        <w:t>5</w:t>
      </w:r>
      <w:r w:rsidRPr="00EC2F86">
        <w:rPr>
          <w:rFonts w:ascii="Times New Roman" w:hAnsi="Times New Roman" w:cs="Times New Roman"/>
          <w:sz w:val="24"/>
          <w:szCs w:val="24"/>
        </w:rPr>
        <w:t xml:space="preserve">. Контроль исполнения приказа возложить на начальника отдела по общему и дошкольному образованию управления образования администрации </w:t>
      </w:r>
      <w:proofErr w:type="spellStart"/>
      <w:r w:rsidRPr="00EC2F8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2F86">
        <w:rPr>
          <w:rFonts w:ascii="Times New Roman" w:hAnsi="Times New Roman" w:cs="Times New Roman"/>
          <w:sz w:val="24"/>
          <w:szCs w:val="24"/>
        </w:rPr>
        <w:t xml:space="preserve"> района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86">
        <w:rPr>
          <w:rFonts w:ascii="Times New Roman" w:hAnsi="Times New Roman" w:cs="Times New Roman"/>
          <w:sz w:val="24"/>
          <w:szCs w:val="24"/>
        </w:rPr>
        <w:t>Айнетдинову</w:t>
      </w:r>
      <w:proofErr w:type="spellEnd"/>
      <w:r w:rsidRPr="00EC2F86">
        <w:rPr>
          <w:rFonts w:ascii="Times New Roman" w:hAnsi="Times New Roman" w:cs="Times New Roman"/>
          <w:sz w:val="24"/>
          <w:szCs w:val="24"/>
        </w:rPr>
        <w:t>.</w:t>
      </w:r>
    </w:p>
    <w:p w:rsidR="00324F81" w:rsidRDefault="00324F81" w:rsidP="0032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F81" w:rsidRDefault="00324F81" w:rsidP="0032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C2F8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F86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 xml:space="preserve">ния образования                </w:t>
      </w:r>
      <w:r w:rsidRPr="00EC2F86">
        <w:rPr>
          <w:rFonts w:ascii="Times New Roman" w:hAnsi="Times New Roman" w:cs="Times New Roman"/>
          <w:sz w:val="24"/>
          <w:szCs w:val="24"/>
        </w:rPr>
        <w:tab/>
      </w:r>
      <w:r w:rsidR="00CE0EAA">
        <w:rPr>
          <w:noProof/>
        </w:rPr>
        <w:drawing>
          <wp:inline distT="0" distB="0" distL="0" distR="0" wp14:anchorId="49C4C2A3" wp14:editId="1C6BBEF5">
            <wp:extent cx="400050" cy="771525"/>
            <wp:effectExtent l="0" t="0" r="0" b="9525"/>
            <wp:docPr id="3" name="Рисунок 3" descr="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 Суслова</w:t>
      </w:r>
    </w:p>
    <w:p w:rsidR="00324F81" w:rsidRDefault="00324F81" w:rsidP="00324F81">
      <w:pPr>
        <w:rPr>
          <w:rStyle w:val="a3"/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:rsidR="00324F81" w:rsidRDefault="00324F81" w:rsidP="00324F8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C2F86">
        <w:rPr>
          <w:rStyle w:val="a3"/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324F81" w:rsidRPr="00EC2F86" w:rsidRDefault="00324F81" w:rsidP="00324F8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C2F86">
        <w:rPr>
          <w:rStyle w:val="a3"/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324F81" w:rsidRPr="00EC2F86" w:rsidRDefault="00324F81" w:rsidP="00324F8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C2F86">
        <w:rPr>
          <w:rStyle w:val="a3"/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EC2F86">
        <w:rPr>
          <w:rStyle w:val="a3"/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EC2F86">
        <w:rPr>
          <w:rStyle w:val="a3"/>
          <w:rFonts w:ascii="Times New Roman" w:hAnsi="Times New Roman" w:cs="Times New Roman"/>
          <w:sz w:val="20"/>
          <w:szCs w:val="20"/>
        </w:rPr>
        <w:t xml:space="preserve"> района </w:t>
      </w:r>
    </w:p>
    <w:p w:rsidR="00324F81" w:rsidRPr="00EC2F86" w:rsidRDefault="00324F81" w:rsidP="00324F8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C2F86">
        <w:rPr>
          <w:rStyle w:val="a3"/>
          <w:rFonts w:ascii="Times New Roman" w:hAnsi="Times New Roman" w:cs="Times New Roman"/>
          <w:sz w:val="20"/>
          <w:szCs w:val="20"/>
        </w:rPr>
        <w:t>от «</w:t>
      </w:r>
      <w:r w:rsidR="00D32762">
        <w:rPr>
          <w:rStyle w:val="a3"/>
          <w:rFonts w:ascii="Times New Roman" w:hAnsi="Times New Roman" w:cs="Times New Roman"/>
          <w:sz w:val="20"/>
          <w:szCs w:val="20"/>
        </w:rPr>
        <w:t>1</w:t>
      </w:r>
      <w:r w:rsidR="000F4A5E">
        <w:rPr>
          <w:rStyle w:val="a3"/>
          <w:rFonts w:ascii="Times New Roman" w:hAnsi="Times New Roman" w:cs="Times New Roman"/>
          <w:sz w:val="20"/>
          <w:szCs w:val="20"/>
        </w:rPr>
        <w:t>7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» </w:t>
      </w:r>
      <w:r w:rsidR="00F412DF">
        <w:rPr>
          <w:rStyle w:val="a3"/>
          <w:rFonts w:ascii="Times New Roman" w:hAnsi="Times New Roman" w:cs="Times New Roman"/>
          <w:sz w:val="20"/>
          <w:szCs w:val="20"/>
        </w:rPr>
        <w:t>декабр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я  </w:t>
      </w:r>
      <w:r w:rsidRPr="00EC2F86">
        <w:rPr>
          <w:rStyle w:val="a3"/>
          <w:rFonts w:ascii="Times New Roman" w:hAnsi="Times New Roman" w:cs="Times New Roman"/>
          <w:sz w:val="20"/>
          <w:szCs w:val="20"/>
        </w:rPr>
        <w:t>20</w:t>
      </w:r>
      <w:r>
        <w:rPr>
          <w:rStyle w:val="a3"/>
          <w:rFonts w:ascii="Times New Roman" w:hAnsi="Times New Roman" w:cs="Times New Roman"/>
          <w:sz w:val="20"/>
          <w:szCs w:val="20"/>
        </w:rPr>
        <w:t>19</w:t>
      </w:r>
      <w:r w:rsidRPr="00EC2F86">
        <w:rPr>
          <w:rStyle w:val="a3"/>
          <w:rFonts w:ascii="Times New Roman" w:hAnsi="Times New Roman" w:cs="Times New Roman"/>
          <w:sz w:val="20"/>
          <w:szCs w:val="20"/>
        </w:rPr>
        <w:t xml:space="preserve"> год</w:t>
      </w:r>
      <w:r w:rsidR="00D32762">
        <w:rPr>
          <w:rStyle w:val="a3"/>
          <w:rFonts w:ascii="Times New Roman" w:hAnsi="Times New Roman" w:cs="Times New Roman"/>
          <w:sz w:val="20"/>
          <w:szCs w:val="20"/>
        </w:rPr>
        <w:t>а №</w:t>
      </w:r>
      <w:r w:rsidR="000F4A5E">
        <w:rPr>
          <w:rStyle w:val="a3"/>
          <w:rFonts w:ascii="Times New Roman" w:hAnsi="Times New Roman" w:cs="Times New Roman"/>
          <w:sz w:val="20"/>
          <w:szCs w:val="20"/>
        </w:rPr>
        <w:t>8</w:t>
      </w:r>
      <w:r w:rsidR="00D32762">
        <w:rPr>
          <w:rStyle w:val="a3"/>
          <w:rFonts w:ascii="Times New Roman" w:hAnsi="Times New Roman" w:cs="Times New Roman"/>
          <w:sz w:val="20"/>
          <w:szCs w:val="20"/>
        </w:rPr>
        <w:t>25</w:t>
      </w:r>
    </w:p>
    <w:p w:rsidR="008E0BB6" w:rsidRDefault="008E0BB6" w:rsidP="008E0B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0BB6" w:rsidRPr="006A2523" w:rsidRDefault="008E0BB6" w:rsidP="008E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A2523">
        <w:rPr>
          <w:rFonts w:ascii="Times New Roman" w:hAnsi="Times New Roman" w:cs="Times New Roman"/>
          <w:b/>
          <w:sz w:val="24"/>
          <w:szCs w:val="24"/>
        </w:rPr>
        <w:t>ГРАФИК*</w:t>
      </w:r>
    </w:p>
    <w:p w:rsidR="008E0BB6" w:rsidRPr="006A2523" w:rsidRDefault="008E0BB6" w:rsidP="008E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23">
        <w:rPr>
          <w:rFonts w:ascii="Times New Roman" w:hAnsi="Times New Roman" w:cs="Times New Roman"/>
          <w:b/>
          <w:sz w:val="24"/>
          <w:szCs w:val="24"/>
        </w:rPr>
        <w:t xml:space="preserve">заседаний территориальной психолого-медико-педагогической комиссии </w:t>
      </w:r>
    </w:p>
    <w:p w:rsidR="008E0BB6" w:rsidRPr="006A2523" w:rsidRDefault="008E0BB6" w:rsidP="008E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23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8E0BB6" w:rsidRPr="006A2523" w:rsidRDefault="008E0BB6" w:rsidP="008E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6" w:rsidRPr="006A2523" w:rsidRDefault="008E0BB6" w:rsidP="008E0BB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A2523">
        <w:rPr>
          <w:rFonts w:ascii="Times New Roman" w:hAnsi="Times New Roman" w:cs="Times New Roman"/>
          <w:b/>
          <w:sz w:val="24"/>
          <w:szCs w:val="24"/>
        </w:rPr>
        <w:t xml:space="preserve">Адрес проведения заседаний ТПМПК: </w:t>
      </w:r>
      <w:proofErr w:type="spellStart"/>
      <w:r w:rsidRPr="006A2523">
        <w:rPr>
          <w:rFonts w:ascii="Times New Roman" w:hAnsi="Times New Roman"/>
          <w:b/>
          <w:sz w:val="24"/>
        </w:rPr>
        <w:t>гп</w:t>
      </w:r>
      <w:proofErr w:type="spellEnd"/>
      <w:r w:rsidRPr="006A2523">
        <w:rPr>
          <w:rFonts w:ascii="Times New Roman" w:hAnsi="Times New Roman"/>
          <w:b/>
          <w:sz w:val="24"/>
        </w:rPr>
        <w:t xml:space="preserve">. Междуреченский, ул. </w:t>
      </w:r>
      <w:proofErr w:type="gramStart"/>
      <w:r w:rsidRPr="006A2523">
        <w:rPr>
          <w:rFonts w:ascii="Times New Roman" w:hAnsi="Times New Roman"/>
          <w:b/>
          <w:sz w:val="24"/>
        </w:rPr>
        <w:t>Волгоградская</w:t>
      </w:r>
      <w:proofErr w:type="gramEnd"/>
      <w:r w:rsidRPr="006A2523">
        <w:rPr>
          <w:rFonts w:ascii="Times New Roman" w:hAnsi="Times New Roman"/>
          <w:b/>
          <w:sz w:val="24"/>
        </w:rPr>
        <w:t xml:space="preserve"> 11 </w:t>
      </w:r>
      <w:r w:rsidRPr="006A2523">
        <w:rPr>
          <w:rFonts w:ascii="Times New Roman" w:hAnsi="Times New Roman"/>
          <w:b/>
          <w:sz w:val="24"/>
          <w:szCs w:val="24"/>
        </w:rPr>
        <w:t>(3 этаж, 1каб.)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70"/>
        <w:gridCol w:w="1588"/>
        <w:gridCol w:w="2424"/>
        <w:gridCol w:w="1984"/>
      </w:tblGrid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ТПМПК*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детей*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специалистах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 СОШ, МКДОУ детский сад «Русская березка»</w:t>
            </w:r>
            <w:r w:rsidRPr="006A25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Леушинская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6A25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rPr>
          <w:trHeight w:val="2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МКДОУ детский сад «Елочка»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Юмасинская СОШ МКДОУ детский сад «Рябинка»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Куминская СОШ 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 МБОУ 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МКОУ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«Чебурашка», МКДОУ детский сад «Сказка» с.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«Сказка»,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Чантырская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 МБДОУ «Красная шапочка»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КВ «Родничок»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Чантырская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«Солнышко»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КВ «Родничок» МКДОУ детский сад «Сказка» с.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КВ «Родничок»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КВ «Родничок»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«Красная шапочка» МКДОУ «Солнышко»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«Солнышко» МКДОУ детский сад «Чебурашка»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«Сказка» МКОУ Леушинская СОШ 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«Красная шапочка»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 МБДОУ детский сад «Сказка»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Леушинская СОШ МСЭ,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Куминская СОШ МСЭ,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МСЭ,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Чантырская СОШ </w:t>
            </w: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Мулымская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МСЭ,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Ягодинская СОШ, Юмасинская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 СОШ</w:t>
            </w:r>
          </w:p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ГВЭ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8E0BB6" w:rsidRPr="006A2523" w:rsidTr="0051500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</w:rPr>
              <w:t>363человек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6A2523" w:rsidRDefault="008E0BB6" w:rsidP="0051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BB6" w:rsidRPr="006A2523" w:rsidRDefault="008E0BB6" w:rsidP="008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523">
        <w:rPr>
          <w:rFonts w:ascii="Times New Roman" w:hAnsi="Times New Roman" w:cs="Times New Roman"/>
          <w:sz w:val="24"/>
          <w:szCs w:val="24"/>
        </w:rPr>
        <w:t>*в графике возможны изменения</w:t>
      </w:r>
    </w:p>
    <w:p w:rsidR="008E0BB6" w:rsidRDefault="008E0BB6" w:rsidP="008E0B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E0BB6" w:rsidRDefault="008E0BB6" w:rsidP="008E0BB6"/>
    <w:p w:rsidR="00324F81" w:rsidRDefault="00324F81" w:rsidP="00324F81"/>
    <w:p w:rsidR="008F796C" w:rsidRDefault="008F796C"/>
    <w:sectPr w:rsidR="008F796C" w:rsidSect="00406A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368"/>
    <w:multiLevelType w:val="hybridMultilevel"/>
    <w:tmpl w:val="77EA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B"/>
    <w:rsid w:val="0008564B"/>
    <w:rsid w:val="000A1D2B"/>
    <w:rsid w:val="000B1D1C"/>
    <w:rsid w:val="000C3CB8"/>
    <w:rsid w:val="000F1435"/>
    <w:rsid w:val="000F4A5E"/>
    <w:rsid w:val="00141EEE"/>
    <w:rsid w:val="0028489E"/>
    <w:rsid w:val="002C7543"/>
    <w:rsid w:val="0030583A"/>
    <w:rsid w:val="00324F81"/>
    <w:rsid w:val="0035396A"/>
    <w:rsid w:val="00396796"/>
    <w:rsid w:val="0054039F"/>
    <w:rsid w:val="00550F7A"/>
    <w:rsid w:val="005B13CB"/>
    <w:rsid w:val="005E6122"/>
    <w:rsid w:val="005F1D79"/>
    <w:rsid w:val="006409CE"/>
    <w:rsid w:val="00651802"/>
    <w:rsid w:val="00697E87"/>
    <w:rsid w:val="006A230A"/>
    <w:rsid w:val="006B7F91"/>
    <w:rsid w:val="006E3618"/>
    <w:rsid w:val="00765137"/>
    <w:rsid w:val="00806E3B"/>
    <w:rsid w:val="0082267C"/>
    <w:rsid w:val="008D01DA"/>
    <w:rsid w:val="008E0BB6"/>
    <w:rsid w:val="008F796C"/>
    <w:rsid w:val="00914876"/>
    <w:rsid w:val="009913E4"/>
    <w:rsid w:val="009A338D"/>
    <w:rsid w:val="009F605C"/>
    <w:rsid w:val="00A056B9"/>
    <w:rsid w:val="00A22C9F"/>
    <w:rsid w:val="00A316B2"/>
    <w:rsid w:val="00A46DA0"/>
    <w:rsid w:val="00A66EE3"/>
    <w:rsid w:val="00AD2430"/>
    <w:rsid w:val="00AE3019"/>
    <w:rsid w:val="00BA0AD0"/>
    <w:rsid w:val="00BC7A65"/>
    <w:rsid w:val="00C5290E"/>
    <w:rsid w:val="00C7354C"/>
    <w:rsid w:val="00C75E5D"/>
    <w:rsid w:val="00CE0EAA"/>
    <w:rsid w:val="00D32762"/>
    <w:rsid w:val="00D66A45"/>
    <w:rsid w:val="00D87524"/>
    <w:rsid w:val="00E0416F"/>
    <w:rsid w:val="00E20A06"/>
    <w:rsid w:val="00F14F60"/>
    <w:rsid w:val="00F412DF"/>
    <w:rsid w:val="00FA0226"/>
    <w:rsid w:val="00FC2A3E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324F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24F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4F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4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24F81"/>
    <w:rPr>
      <w:b/>
      <w:bCs/>
      <w:color w:val="000080"/>
    </w:rPr>
  </w:style>
  <w:style w:type="paragraph" w:styleId="a4">
    <w:name w:val="Body Text"/>
    <w:basedOn w:val="a"/>
    <w:link w:val="a5"/>
    <w:rsid w:val="00324F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F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F8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324F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24F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4F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4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24F81"/>
    <w:rPr>
      <w:b/>
      <w:bCs/>
      <w:color w:val="000080"/>
    </w:rPr>
  </w:style>
  <w:style w:type="paragraph" w:styleId="a4">
    <w:name w:val="Body Text"/>
    <w:basedOn w:val="a"/>
    <w:link w:val="a5"/>
    <w:rsid w:val="00324F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F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F8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Благодатных</cp:lastModifiedBy>
  <cp:revision>25</cp:revision>
  <cp:lastPrinted>2019-12-17T09:50:00Z</cp:lastPrinted>
  <dcterms:created xsi:type="dcterms:W3CDTF">2019-12-04T11:46:00Z</dcterms:created>
  <dcterms:modified xsi:type="dcterms:W3CDTF">2019-12-19T04:29:00Z</dcterms:modified>
</cp:coreProperties>
</file>