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5"/>
      </w:tblGrid>
      <w:tr w:rsidR="00DA5477" w:rsidRPr="00DA5477" w:rsidTr="00DA5477">
        <w:trPr>
          <w:trHeight w:val="1767"/>
        </w:trPr>
        <w:tc>
          <w:tcPr>
            <w:tcW w:w="946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bookmarkStart w:id="0" w:name="_GoBack"/>
          <w:bookmarkEnd w:id="0"/>
          <w:p w:rsidR="00DA5477" w:rsidRPr="00DA5477" w:rsidRDefault="00DA5477" w:rsidP="00DA5477">
            <w:pPr>
              <w:tabs>
                <w:tab w:val="left" w:pos="4253"/>
              </w:tabs>
              <w:ind w:right="49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477">
              <w:rPr>
                <w:rFonts w:eastAsia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1C2BF9" wp14:editId="7FCF9EA9">
                      <wp:simplePos x="0" y="0"/>
                      <wp:positionH relativeFrom="column">
                        <wp:posOffset>3269615</wp:posOffset>
                      </wp:positionH>
                      <wp:positionV relativeFrom="paragraph">
                        <wp:posOffset>546100</wp:posOffset>
                      </wp:positionV>
                      <wp:extent cx="2496185" cy="3577590"/>
                      <wp:effectExtent l="2540" t="3175" r="0" b="635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6185" cy="3577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5477" w:rsidRDefault="00DA5477" w:rsidP="00DA5477">
                                  <w:pPr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 xml:space="preserve">Директору </w:t>
                                  </w:r>
                                </w:p>
                                <w:p w:rsidR="00DA5477" w:rsidRDefault="00DA5477" w:rsidP="00DA5477">
                                  <w:pPr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АУ ДПО ХМАО-Югры</w:t>
                                  </w:r>
                                </w:p>
                                <w:p w:rsidR="00DA5477" w:rsidRDefault="00DA5477" w:rsidP="00DA5477">
                                  <w:pPr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«Институт развития образования»</w:t>
                                  </w:r>
                                </w:p>
                                <w:p w:rsidR="00DA5477" w:rsidRDefault="00DA5477" w:rsidP="00DA5477">
                                  <w:pPr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Г.В. Дивеевой</w:t>
                                  </w:r>
                                </w:p>
                                <w:p w:rsidR="00DA5477" w:rsidRDefault="00DA5477" w:rsidP="00DA5477">
                                  <w:pPr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(методиста  РЦПППС</w:t>
                                  </w:r>
                                </w:p>
                                <w:p w:rsidR="00DA5477" w:rsidRPr="00826F80" w:rsidRDefault="00DA5477" w:rsidP="00DA5477">
                                  <w:pPr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О.Н. Миляховой)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57.45pt;margin-top:43pt;width:196.55pt;height:28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" filled="f" stroked="f">
                      <v:textbox>
                        <w:txbxContent>
                          <w:p w:rsidR="00DA5477" w:rsidRDefault="00DA5477" w:rsidP="00DA5477">
                            <w:pPr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Директору </w:t>
                            </w:r>
                          </w:p>
                          <w:p w:rsidR="00DA5477" w:rsidRDefault="00DA5477" w:rsidP="00DA5477">
                            <w:pPr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>АУ ДПО ХМАО-Югры</w:t>
                            </w:r>
                          </w:p>
                          <w:p w:rsidR="00DA5477" w:rsidRDefault="00DA5477" w:rsidP="00DA5477">
                            <w:pPr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>«Институт развития образования»</w:t>
                            </w:r>
                          </w:p>
                          <w:p w:rsidR="00DA5477" w:rsidRDefault="00DA5477" w:rsidP="00DA5477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Г.В.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Дивеевой</w:t>
                            </w:r>
                            <w:proofErr w:type="spellEnd"/>
                          </w:p>
                          <w:p w:rsidR="00DA5477" w:rsidRDefault="00DA5477" w:rsidP="00DA5477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(методиста  РЦПППС</w:t>
                            </w:r>
                            <w:proofErr w:type="gramEnd"/>
                          </w:p>
                          <w:p w:rsidR="00DA5477" w:rsidRPr="00826F80" w:rsidRDefault="00DA5477" w:rsidP="00DA5477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О.Н.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Миляховой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)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547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B06A3DE" wp14:editId="28C959D6">
                  <wp:extent cx="600075" cy="647700"/>
                  <wp:effectExtent l="0" t="0" r="9525" b="0"/>
                  <wp:docPr id="7" name="Рисунок 7" descr="ГербКондинского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Кондинского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5477" w:rsidRPr="00DA5477" w:rsidRDefault="00DA5477" w:rsidP="00DA5477">
            <w:pPr>
              <w:tabs>
                <w:tab w:val="left" w:pos="4253"/>
              </w:tabs>
              <w:ind w:right="49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5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  <w:p w:rsidR="00DA5477" w:rsidRPr="00DA5477" w:rsidRDefault="00DA5477" w:rsidP="00DA5477">
            <w:pPr>
              <w:tabs>
                <w:tab w:val="left" w:pos="4253"/>
              </w:tabs>
              <w:ind w:right="49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5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Кондинский район</w:t>
            </w:r>
          </w:p>
          <w:p w:rsidR="00DA5477" w:rsidRPr="00DA5477" w:rsidRDefault="00DA5477" w:rsidP="00DA5477">
            <w:pPr>
              <w:tabs>
                <w:tab w:val="left" w:pos="4253"/>
              </w:tabs>
              <w:ind w:right="49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5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Ханты-Мансийского автономного округа - Югры</w:t>
            </w:r>
          </w:p>
          <w:p w:rsidR="00DA5477" w:rsidRPr="00DA5477" w:rsidRDefault="00DA5477" w:rsidP="00DA5477">
            <w:pPr>
              <w:keepNext/>
              <w:tabs>
                <w:tab w:val="left" w:pos="4253"/>
              </w:tabs>
              <w:suppressAutoHyphens/>
              <w:ind w:right="4995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DA5477" w:rsidRPr="00DA5477" w:rsidRDefault="00DA5477" w:rsidP="00DA5477">
            <w:pPr>
              <w:tabs>
                <w:tab w:val="left" w:pos="4253"/>
              </w:tabs>
              <w:ind w:right="49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КОНДИНСКОГО  РАЙОНА</w:t>
            </w:r>
          </w:p>
          <w:p w:rsidR="00DA5477" w:rsidRPr="00DA5477" w:rsidRDefault="00DA5477" w:rsidP="00DA5477">
            <w:pPr>
              <w:tabs>
                <w:tab w:val="left" w:pos="4253"/>
              </w:tabs>
              <w:ind w:right="49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муниципальное казенное учреждение                     </w:t>
            </w:r>
          </w:p>
          <w:p w:rsidR="00DA5477" w:rsidRPr="00DA5477" w:rsidRDefault="00DA5477" w:rsidP="00DA5477">
            <w:pPr>
              <w:tabs>
                <w:tab w:val="left" w:pos="4253"/>
              </w:tabs>
              <w:ind w:right="49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«Центр сопровождения деятельности организаций»</w:t>
            </w:r>
          </w:p>
        </w:tc>
      </w:tr>
      <w:tr w:rsidR="00DA5477" w:rsidRPr="00DA5477" w:rsidTr="00DA5477">
        <w:trPr>
          <w:trHeight w:val="600"/>
        </w:trPr>
        <w:tc>
          <w:tcPr>
            <w:tcW w:w="94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5477" w:rsidRPr="00DA5477" w:rsidRDefault="00DA5477" w:rsidP="00DA547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5477" w:rsidRPr="00DA5477" w:rsidTr="00DA5477">
        <w:trPr>
          <w:trHeight w:val="174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5477" w:rsidRPr="00DA5477" w:rsidRDefault="00DA5477" w:rsidP="00DA5477">
            <w:pPr>
              <w:tabs>
                <w:tab w:val="left" w:pos="4253"/>
              </w:tabs>
              <w:ind w:right="49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4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Толстого ул., д. 29, Междуреченский</w:t>
            </w:r>
            <w:r w:rsidRPr="00DA54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</w:p>
        </w:tc>
      </w:tr>
      <w:tr w:rsidR="00DA5477" w:rsidRPr="00DA5477" w:rsidTr="00DA5477">
        <w:trPr>
          <w:trHeight w:val="174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5477" w:rsidRPr="00DA5477" w:rsidRDefault="00DA5477" w:rsidP="00DA5477">
            <w:pPr>
              <w:tabs>
                <w:tab w:val="left" w:pos="4253"/>
              </w:tabs>
              <w:ind w:right="49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477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Кондинский район, Ханты-Мансийский</w:t>
            </w:r>
          </w:p>
        </w:tc>
      </w:tr>
      <w:tr w:rsidR="00DA5477" w:rsidRPr="00DA5477" w:rsidTr="00DA5477">
        <w:trPr>
          <w:trHeight w:val="174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5477" w:rsidRPr="00DA5477" w:rsidRDefault="00DA5477" w:rsidP="00DA5477">
            <w:pPr>
              <w:tabs>
                <w:tab w:val="left" w:pos="4253"/>
              </w:tabs>
              <w:ind w:right="49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47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автономный округ - Югра, 628200</w:t>
            </w:r>
          </w:p>
        </w:tc>
      </w:tr>
      <w:tr w:rsidR="00DA5477" w:rsidRPr="00DA5477" w:rsidTr="00DA5477">
        <w:trPr>
          <w:trHeight w:val="174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5477" w:rsidRPr="00DA5477" w:rsidRDefault="00DA5477" w:rsidP="00DA5477">
            <w:pPr>
              <w:tabs>
                <w:tab w:val="left" w:pos="4253"/>
              </w:tabs>
              <w:ind w:right="49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477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/ факс (34677) 34671</w:t>
            </w:r>
          </w:p>
        </w:tc>
      </w:tr>
      <w:tr w:rsidR="00DA5477" w:rsidRPr="00DA5477" w:rsidTr="00DA5477">
        <w:trPr>
          <w:trHeight w:val="174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5477" w:rsidRPr="00DA5477" w:rsidRDefault="00DA5477" w:rsidP="00DA5477">
            <w:pPr>
              <w:tabs>
                <w:tab w:val="left" w:pos="4253"/>
              </w:tabs>
              <w:ind w:right="49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54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DA547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pmpk.konda@yandex.ru</w:t>
            </w:r>
          </w:p>
        </w:tc>
      </w:tr>
      <w:tr w:rsidR="00DA5477" w:rsidRPr="00DA5477" w:rsidTr="00DA5477">
        <w:trPr>
          <w:trHeight w:val="174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5477" w:rsidRPr="00DA5477" w:rsidRDefault="00DA5477" w:rsidP="00DA5477">
            <w:pPr>
              <w:tabs>
                <w:tab w:val="left" w:pos="4253"/>
              </w:tabs>
              <w:ind w:right="49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5477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</w:t>
            </w:r>
            <w:r w:rsidRPr="00DA54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128606001138</w:t>
            </w:r>
          </w:p>
          <w:p w:rsidR="00DA5477" w:rsidRPr="00DA5477" w:rsidRDefault="00DA5477" w:rsidP="00DA5477">
            <w:pPr>
              <w:tabs>
                <w:tab w:val="left" w:pos="4253"/>
              </w:tabs>
              <w:ind w:right="49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54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ИНН  </w:t>
            </w:r>
            <w:r w:rsidRPr="00DA5477">
              <w:rPr>
                <w:rFonts w:ascii="Times New Roman" w:eastAsia="Times New Roman" w:hAnsi="Times New Roman" w:cs="Times New Roman"/>
                <w:sz w:val="24"/>
                <w:szCs w:val="24"/>
              </w:rPr>
              <w:t>86160</w:t>
            </w:r>
            <w:r w:rsidRPr="00DA54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11734</w:t>
            </w:r>
            <w:r w:rsidRPr="00DA5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КПП 861601001</w:t>
            </w:r>
          </w:p>
        </w:tc>
      </w:tr>
      <w:tr w:rsidR="00DA5477" w:rsidRPr="00DA5477" w:rsidTr="00DA5477">
        <w:trPr>
          <w:trHeight w:val="174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DA5477" w:rsidRPr="00DA5477" w:rsidRDefault="00DA5477" w:rsidP="00DA5477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477" w:rsidRPr="00DA5477" w:rsidRDefault="00DA5477" w:rsidP="00DA5477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DA54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DA5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.2020 года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</w:t>
            </w:r>
          </w:p>
          <w:p w:rsidR="00DA5477" w:rsidRPr="00DA5477" w:rsidRDefault="00DA5477" w:rsidP="00DA547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5477" w:rsidRPr="00DA5477" w:rsidRDefault="00DA5477" w:rsidP="00DA547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направлении отчета о деятельности ТПМПК </w:t>
            </w:r>
          </w:p>
          <w:p w:rsidR="00DA5477" w:rsidRPr="00DA5477" w:rsidRDefault="00DA5477" w:rsidP="00DA54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5477" w:rsidRPr="00DA5477" w:rsidRDefault="00DA5477" w:rsidP="00DA54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Уважаемая </w:t>
            </w:r>
            <w:r w:rsidRPr="00DA5477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Вячеславовна</w:t>
            </w:r>
            <w:r w:rsidRPr="00DA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</w:p>
          <w:p w:rsidR="00DA5477" w:rsidRPr="00DA5477" w:rsidRDefault="00DA5477" w:rsidP="00DA54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477" w:rsidRPr="00DA5477" w:rsidRDefault="00DA5477" w:rsidP="00DA5477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 ответ на Ваше письмо №</w:t>
            </w:r>
            <w:r w:rsidR="00010772">
              <w:rPr>
                <w:rFonts w:ascii="Times New Roman" w:eastAsia="Times New Roman" w:hAnsi="Times New Roman" w:cs="Times New Roman"/>
                <w:sz w:val="24"/>
                <w:szCs w:val="24"/>
              </w:rPr>
              <w:t>2932 от 17</w:t>
            </w:r>
            <w:r w:rsidRPr="00DA54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1077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DA5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.2020 о предоставлении информации о деятельности Территориальной психолого-медико-педагогической комиссии Кондинского района за 2020 год по состоянию на </w:t>
            </w:r>
            <w:r w:rsidR="00010772">
              <w:rPr>
                <w:rFonts w:ascii="Times New Roman" w:eastAsia="Times New Roman" w:hAnsi="Times New Roman" w:cs="Times New Roman"/>
                <w:sz w:val="24"/>
                <w:szCs w:val="24"/>
              </w:rPr>
              <w:t>14.12</w:t>
            </w:r>
            <w:r w:rsidRPr="00DA5477">
              <w:rPr>
                <w:rFonts w:ascii="Times New Roman" w:eastAsia="Times New Roman" w:hAnsi="Times New Roman" w:cs="Times New Roman"/>
                <w:sz w:val="24"/>
                <w:szCs w:val="24"/>
              </w:rPr>
              <w:t>.2020, предоставляем информацию согласно утвержденным формам.</w:t>
            </w:r>
          </w:p>
          <w:p w:rsidR="00DA5477" w:rsidRPr="00DA5477" w:rsidRDefault="00DA5477" w:rsidP="00DA5477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Приложение 1: в 1 экземпляре на 2</w:t>
            </w:r>
            <w:r w:rsidR="00010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DA5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листах.</w:t>
            </w:r>
          </w:p>
          <w:p w:rsidR="00DA5477" w:rsidRPr="00DA5477" w:rsidRDefault="00DA5477" w:rsidP="00DA5477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5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Приложение 2: таблицы 2,3,4,5,6,7,8,9,10,11,12,13,14,16 во вложенном файле в формате </w:t>
            </w:r>
            <w:r w:rsidRPr="00DA5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Excel</w:t>
            </w:r>
            <w:r w:rsidRPr="00DA5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A5477" w:rsidRPr="00DA5477" w:rsidRDefault="00DA5477" w:rsidP="00DA5477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77"/>
              <w:gridCol w:w="4294"/>
              <w:gridCol w:w="1862"/>
            </w:tblGrid>
            <w:tr w:rsidR="00DA5477" w:rsidRPr="00DA5477" w:rsidTr="00DA5477">
              <w:tc>
                <w:tcPr>
                  <w:tcW w:w="3077" w:type="dxa"/>
                  <w:hideMark/>
                </w:tcPr>
                <w:p w:rsidR="00DA5477" w:rsidRPr="00DA5477" w:rsidRDefault="00DA5477" w:rsidP="00DA5477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A547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Директор МКУ «ЦСДО»</w:t>
                  </w:r>
                </w:p>
              </w:tc>
              <w:tc>
                <w:tcPr>
                  <w:tcW w:w="4294" w:type="dxa"/>
                  <w:hideMark/>
                </w:tcPr>
                <w:p w:rsidR="00DA5477" w:rsidRPr="00DA5477" w:rsidRDefault="00DA5477" w:rsidP="00DA5477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A5477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drawing>
                      <wp:inline distT="0" distB="0" distL="0" distR="0" wp14:anchorId="105641B2" wp14:editId="5822FDD0">
                        <wp:extent cx="1162050" cy="381000"/>
                        <wp:effectExtent l="0" t="0" r="0" b="0"/>
                        <wp:docPr id="8" name="Рисунок 8" descr="Факсимиль- Никифоров 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Факсимиль- Никифоров 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62" w:type="dxa"/>
                  <w:hideMark/>
                </w:tcPr>
                <w:p w:rsidR="00DA5477" w:rsidRPr="00DA5477" w:rsidRDefault="00DA5477" w:rsidP="00DA5477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A547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В.А. Никифоров</w:t>
                  </w:r>
                </w:p>
              </w:tc>
            </w:tr>
          </w:tbl>
          <w:p w:rsidR="00DA5477" w:rsidRPr="00DA5477" w:rsidRDefault="00DA5477" w:rsidP="00DA547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A5477" w:rsidRPr="00DA5477" w:rsidRDefault="00DA5477" w:rsidP="00DA547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5477" w:rsidRPr="00DA5477" w:rsidTr="00DA5477">
        <w:trPr>
          <w:trHeight w:val="174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5477" w:rsidRPr="00DA5477" w:rsidRDefault="00DA5477" w:rsidP="00DA5477">
            <w:pPr>
              <w:rPr>
                <w:rFonts w:ascii="Times New Roman" w:eastAsia="Times New Roman" w:hAnsi="Times New Roman" w:cs="Times New Roman"/>
                <w:sz w:val="16"/>
                <w:szCs w:val="22"/>
              </w:rPr>
            </w:pPr>
            <w:r w:rsidRPr="00DA5477">
              <w:rPr>
                <w:rFonts w:ascii="Times New Roman" w:eastAsia="Times New Roman" w:hAnsi="Times New Roman" w:cs="Times New Roman"/>
                <w:sz w:val="16"/>
                <w:szCs w:val="22"/>
              </w:rPr>
              <w:t>Исполнитель:</w:t>
            </w:r>
          </w:p>
          <w:p w:rsidR="00DA5477" w:rsidRPr="00DA5477" w:rsidRDefault="00DA5477" w:rsidP="00DA5477">
            <w:pPr>
              <w:rPr>
                <w:rFonts w:ascii="Times New Roman" w:eastAsia="Times New Roman" w:hAnsi="Times New Roman" w:cs="Times New Roman"/>
                <w:sz w:val="16"/>
                <w:szCs w:val="22"/>
              </w:rPr>
            </w:pPr>
            <w:r w:rsidRPr="00DA5477">
              <w:rPr>
                <w:rFonts w:ascii="Times New Roman" w:eastAsia="Times New Roman" w:hAnsi="Times New Roman" w:cs="Times New Roman"/>
                <w:sz w:val="16"/>
                <w:szCs w:val="22"/>
              </w:rPr>
              <w:t xml:space="preserve">Начальник  отдела психолого-педагогического сопровождения </w:t>
            </w:r>
          </w:p>
          <w:p w:rsidR="00DA5477" w:rsidRPr="00DA5477" w:rsidRDefault="00DA5477" w:rsidP="00DA5477">
            <w:pPr>
              <w:rPr>
                <w:rFonts w:ascii="Times New Roman" w:eastAsia="Times New Roman" w:hAnsi="Times New Roman" w:cs="Times New Roman"/>
                <w:sz w:val="16"/>
                <w:szCs w:val="22"/>
              </w:rPr>
            </w:pPr>
            <w:r w:rsidRPr="00DA5477">
              <w:rPr>
                <w:rFonts w:ascii="Times New Roman" w:eastAsia="Times New Roman" w:hAnsi="Times New Roman" w:cs="Times New Roman"/>
                <w:sz w:val="16"/>
                <w:szCs w:val="22"/>
              </w:rPr>
              <w:t>Благодатных Любовь Сергеевна</w:t>
            </w:r>
          </w:p>
          <w:p w:rsidR="00DA5477" w:rsidRPr="00DA5477" w:rsidRDefault="00DA5477" w:rsidP="00DA54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477">
              <w:rPr>
                <w:rFonts w:ascii="Times New Roman" w:eastAsia="Times New Roman" w:hAnsi="Times New Roman" w:cs="Times New Roman"/>
                <w:sz w:val="16"/>
                <w:szCs w:val="22"/>
              </w:rPr>
              <w:t>8(34677)41162</w:t>
            </w:r>
          </w:p>
        </w:tc>
      </w:tr>
    </w:tbl>
    <w:p w:rsidR="00DA5477" w:rsidRDefault="00DA5477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DA5477" w:rsidRPr="00DA5477" w:rsidRDefault="00DA5477" w:rsidP="00DA5477">
      <w:pPr>
        <w:keepNext/>
        <w:jc w:val="right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A5477">
        <w:rPr>
          <w:rFonts w:ascii="Times New Roman" w:eastAsia="Times New Roman" w:hAnsi="Times New Roman" w:cs="Times New Roman"/>
          <w:b/>
          <w:bCs/>
          <w:sz w:val="16"/>
          <w:szCs w:val="16"/>
        </w:rPr>
        <w:lastRenderedPageBreak/>
        <w:t xml:space="preserve">Приложение </w:t>
      </w:r>
    </w:p>
    <w:p w:rsidR="00DA5477" w:rsidRPr="00DA5477" w:rsidRDefault="00DA5477" w:rsidP="00DA5477">
      <w:pPr>
        <w:keepNext/>
        <w:jc w:val="right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A547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к письму директора </w:t>
      </w:r>
    </w:p>
    <w:p w:rsidR="00DA5477" w:rsidRPr="00DA5477" w:rsidRDefault="00DA5477" w:rsidP="00DA5477">
      <w:pPr>
        <w:keepNext/>
        <w:jc w:val="right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A5477">
        <w:rPr>
          <w:rFonts w:ascii="Times New Roman" w:eastAsia="Times New Roman" w:hAnsi="Times New Roman" w:cs="Times New Roman"/>
          <w:b/>
          <w:bCs/>
          <w:sz w:val="16"/>
          <w:szCs w:val="16"/>
        </w:rPr>
        <w:t>МКУ «ЦСДО»</w:t>
      </w:r>
    </w:p>
    <w:p w:rsidR="008362B4" w:rsidRPr="00DA5477" w:rsidRDefault="00DA5477" w:rsidP="00DA5477">
      <w:pPr>
        <w:keepNext/>
        <w:jc w:val="right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A547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от 10.12.2020 №287</w:t>
      </w:r>
    </w:p>
    <w:p w:rsidR="00DA5477" w:rsidRPr="00DA5477" w:rsidRDefault="00DA5477" w:rsidP="00DA5477">
      <w:pPr>
        <w:keepNext/>
        <w:jc w:val="right"/>
        <w:outlineLvl w:val="0"/>
        <w:rPr>
          <w:rFonts w:ascii="Times New Roman" w:eastAsia="Times New Roman" w:hAnsi="Times New Roman" w:cs="Times New Roman"/>
          <w:b/>
          <w:bCs/>
          <w:sz w:val="18"/>
          <w:szCs w:val="24"/>
        </w:rPr>
      </w:pPr>
    </w:p>
    <w:p w:rsidR="008362B4" w:rsidRPr="00DA5477" w:rsidRDefault="008362B4" w:rsidP="008362B4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24"/>
        </w:rPr>
      </w:pPr>
    </w:p>
    <w:p w:rsidR="008362B4" w:rsidRDefault="008362B4" w:rsidP="008362B4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62B4" w:rsidRDefault="008362B4" w:rsidP="008362B4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62B4" w:rsidRDefault="008362B4" w:rsidP="008362B4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62B4" w:rsidRPr="00A474F4" w:rsidRDefault="008362B4" w:rsidP="008362B4">
      <w:pPr>
        <w:pStyle w:val="1"/>
        <w:spacing w:line="360" w:lineRule="auto"/>
        <w:jc w:val="center"/>
        <w:rPr>
          <w:rFonts w:ascii="Times New Roman" w:hAnsi="Times New Roman"/>
          <w:b/>
          <w:color w:val="auto"/>
        </w:rPr>
      </w:pPr>
      <w:r w:rsidRPr="00A474F4">
        <w:rPr>
          <w:rFonts w:ascii="Times New Roman" w:hAnsi="Times New Roman"/>
          <w:b/>
          <w:color w:val="auto"/>
        </w:rPr>
        <w:t>ОТЧЕТ</w:t>
      </w:r>
    </w:p>
    <w:p w:rsidR="008362B4" w:rsidRDefault="008362B4" w:rsidP="008362B4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 xml:space="preserve">о работе территориальной </w:t>
      </w:r>
    </w:p>
    <w:p w:rsidR="008362B4" w:rsidRDefault="008362B4" w:rsidP="008362B4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 xml:space="preserve">психолого-медико-педагогической комиссии </w:t>
      </w:r>
      <w:r w:rsidR="004F4BC8">
        <w:rPr>
          <w:rFonts w:ascii="Times New Roman" w:hAnsi="Times New Roman" w:cs="Times New Roman"/>
          <w:b/>
          <w:bCs/>
          <w:sz w:val="36"/>
          <w:u w:val="single"/>
        </w:rPr>
        <w:t>Кондинского ра</w:t>
      </w:r>
      <w:r w:rsidR="001A4F40" w:rsidRPr="001A4F40">
        <w:rPr>
          <w:rFonts w:ascii="Times New Roman" w:hAnsi="Times New Roman" w:cs="Times New Roman"/>
          <w:b/>
          <w:bCs/>
          <w:sz w:val="36"/>
          <w:u w:val="single"/>
        </w:rPr>
        <w:t>й</w:t>
      </w:r>
      <w:r w:rsidR="004F4BC8">
        <w:rPr>
          <w:rFonts w:ascii="Times New Roman" w:hAnsi="Times New Roman" w:cs="Times New Roman"/>
          <w:b/>
          <w:bCs/>
          <w:sz w:val="36"/>
          <w:u w:val="single"/>
        </w:rPr>
        <w:t>о</w:t>
      </w:r>
      <w:r w:rsidR="001A4F40" w:rsidRPr="001A4F40">
        <w:rPr>
          <w:rFonts w:ascii="Times New Roman" w:hAnsi="Times New Roman" w:cs="Times New Roman"/>
          <w:b/>
          <w:bCs/>
          <w:sz w:val="36"/>
          <w:u w:val="single"/>
        </w:rPr>
        <w:t>на</w:t>
      </w:r>
    </w:p>
    <w:p w:rsidR="008362B4" w:rsidRDefault="008362B4" w:rsidP="008362B4">
      <w:pPr>
        <w:spacing w:line="36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(указать муниципальное образование)</w:t>
      </w:r>
    </w:p>
    <w:p w:rsidR="008362B4" w:rsidRDefault="008362B4" w:rsidP="008362B4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>Ханты-Мансийского автономного округа – Югры</w:t>
      </w:r>
    </w:p>
    <w:p w:rsidR="008362B4" w:rsidRDefault="008362B4" w:rsidP="008362B4">
      <w:pPr>
        <w:spacing w:line="360" w:lineRule="auto"/>
        <w:jc w:val="center"/>
        <w:rPr>
          <w:sz w:val="24"/>
        </w:rPr>
      </w:pPr>
      <w:r>
        <w:rPr>
          <w:rFonts w:ascii="Times New Roman" w:hAnsi="Times New Roman" w:cs="Times New Roman"/>
          <w:b/>
          <w:bCs/>
          <w:sz w:val="36"/>
        </w:rPr>
        <w:t xml:space="preserve">  за 2020 год</w:t>
      </w:r>
    </w:p>
    <w:p w:rsidR="008362B4" w:rsidRDefault="008362B4" w:rsidP="008362B4">
      <w:pPr>
        <w:pStyle w:val="2"/>
        <w:spacing w:line="240" w:lineRule="auto"/>
        <w:ind w:left="5529"/>
        <w:rPr>
          <w:sz w:val="24"/>
        </w:rPr>
      </w:pPr>
    </w:p>
    <w:p w:rsidR="008362B4" w:rsidRDefault="008362B4" w:rsidP="008362B4">
      <w:pPr>
        <w:pStyle w:val="2"/>
        <w:spacing w:line="240" w:lineRule="auto"/>
        <w:ind w:left="5529"/>
        <w:rPr>
          <w:sz w:val="24"/>
        </w:rPr>
      </w:pPr>
    </w:p>
    <w:p w:rsidR="008362B4" w:rsidRDefault="008362B4" w:rsidP="008362B4">
      <w:pPr>
        <w:pStyle w:val="2"/>
        <w:spacing w:line="240" w:lineRule="auto"/>
        <w:ind w:left="5529"/>
        <w:rPr>
          <w:sz w:val="24"/>
        </w:rPr>
      </w:pPr>
    </w:p>
    <w:p w:rsidR="008362B4" w:rsidRDefault="008362B4" w:rsidP="000527DF">
      <w:pPr>
        <w:pStyle w:val="2"/>
        <w:spacing w:line="240" w:lineRule="auto"/>
        <w:ind w:left="5529"/>
        <w:jc w:val="right"/>
        <w:rPr>
          <w:sz w:val="24"/>
        </w:rPr>
      </w:pPr>
    </w:p>
    <w:p w:rsidR="001A4F40" w:rsidRPr="00105AA1" w:rsidRDefault="001A4F40" w:rsidP="001A4F40">
      <w:pPr>
        <w:pStyle w:val="2"/>
        <w:spacing w:line="240" w:lineRule="auto"/>
        <w:ind w:left="552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</w:t>
      </w:r>
      <w:r w:rsidRPr="00A474F4">
        <w:rPr>
          <w:rFonts w:ascii="Times New Roman" w:hAnsi="Times New Roman" w:cs="Times New Roman"/>
          <w:sz w:val="24"/>
        </w:rPr>
        <w:t xml:space="preserve">ерриториальная психолого-медико-педагогическая комиссия </w:t>
      </w:r>
      <w:r>
        <w:rPr>
          <w:rFonts w:ascii="Times New Roman" w:hAnsi="Times New Roman" w:cs="Times New Roman"/>
          <w:sz w:val="24"/>
        </w:rPr>
        <w:t>_</w:t>
      </w:r>
      <w:r w:rsidRPr="00105AA1">
        <w:rPr>
          <w:rFonts w:ascii="Times New Roman" w:hAnsi="Times New Roman" w:cs="Times New Roman"/>
          <w:sz w:val="24"/>
          <w:u w:val="single"/>
        </w:rPr>
        <w:t>Кондинского района</w:t>
      </w:r>
      <w:r w:rsidRPr="00105AA1">
        <w:rPr>
          <w:rFonts w:ascii="Times New Roman" w:hAnsi="Times New Roman" w:cs="Times New Roman"/>
          <w:sz w:val="24"/>
        </w:rPr>
        <w:t>__________</w:t>
      </w:r>
    </w:p>
    <w:p w:rsidR="001A4F40" w:rsidRPr="00A474F4" w:rsidRDefault="001A4F40" w:rsidP="001A4F40">
      <w:pPr>
        <w:ind w:left="5529"/>
        <w:jc w:val="right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 xml:space="preserve">Ф.И.О. председателя </w:t>
      </w:r>
      <w:r w:rsidRPr="00A474F4">
        <w:rPr>
          <w:rFonts w:ascii="Times New Roman" w:hAnsi="Times New Roman" w:cs="Times New Roman"/>
          <w:i/>
          <w:iCs/>
          <w:sz w:val="24"/>
        </w:rPr>
        <w:t xml:space="preserve">ТПМПК: </w:t>
      </w:r>
      <w:r>
        <w:rPr>
          <w:rFonts w:ascii="Times New Roman" w:hAnsi="Times New Roman" w:cs="Times New Roman"/>
          <w:i/>
          <w:iCs/>
          <w:sz w:val="24"/>
          <w:u w:val="single"/>
        </w:rPr>
        <w:t>Плехова Анна Анатольевна</w:t>
      </w:r>
      <w:r w:rsidRPr="00A474F4">
        <w:rPr>
          <w:rFonts w:ascii="Times New Roman" w:hAnsi="Times New Roman" w:cs="Times New Roman"/>
          <w:i/>
          <w:iCs/>
          <w:sz w:val="24"/>
        </w:rPr>
        <w:t>____</w:t>
      </w:r>
      <w:r>
        <w:rPr>
          <w:rFonts w:ascii="Times New Roman" w:hAnsi="Times New Roman" w:cs="Times New Roman"/>
          <w:i/>
          <w:iCs/>
          <w:sz w:val="24"/>
        </w:rPr>
        <w:t>____</w:t>
      </w:r>
    </w:p>
    <w:p w:rsidR="001A4F40" w:rsidRPr="00A474F4" w:rsidRDefault="001A4F40" w:rsidP="001A4F40">
      <w:pPr>
        <w:ind w:left="5529"/>
        <w:jc w:val="both"/>
        <w:rPr>
          <w:rFonts w:ascii="Times New Roman" w:hAnsi="Times New Roman" w:cs="Times New Roman"/>
          <w:i/>
          <w:iCs/>
          <w:sz w:val="24"/>
        </w:rPr>
      </w:pPr>
      <w:r w:rsidRPr="00A474F4">
        <w:rPr>
          <w:rFonts w:ascii="Times New Roman" w:hAnsi="Times New Roman" w:cs="Times New Roman"/>
          <w:i/>
          <w:iCs/>
          <w:sz w:val="24"/>
        </w:rPr>
        <w:t xml:space="preserve">адрес: </w:t>
      </w:r>
    </w:p>
    <w:p w:rsidR="001A4F40" w:rsidRPr="00105AA1" w:rsidRDefault="001A4F40" w:rsidP="001A4F40">
      <w:pPr>
        <w:ind w:left="5529"/>
        <w:jc w:val="both"/>
        <w:rPr>
          <w:rFonts w:ascii="Times New Roman" w:hAnsi="Times New Roman" w:cs="Times New Roman"/>
          <w:i/>
          <w:iCs/>
          <w:sz w:val="24"/>
          <w:u w:val="single"/>
        </w:rPr>
      </w:pPr>
      <w:r w:rsidRPr="00105AA1">
        <w:rPr>
          <w:rFonts w:ascii="Times New Roman" w:hAnsi="Times New Roman" w:cs="Times New Roman"/>
          <w:i/>
          <w:iCs/>
          <w:sz w:val="24"/>
          <w:u w:val="single"/>
        </w:rPr>
        <w:t>ХМАО-Югра, Кондинский район, г.п. Междуреченский, ул. Волгоградская 11</w:t>
      </w:r>
    </w:p>
    <w:p w:rsidR="001A4F40" w:rsidRDefault="001A4F40" w:rsidP="001A4F40">
      <w:pPr>
        <w:ind w:left="5529"/>
        <w:jc w:val="both"/>
        <w:rPr>
          <w:rFonts w:ascii="Times New Roman" w:hAnsi="Times New Roman" w:cs="Times New Roman"/>
          <w:i/>
          <w:iCs/>
          <w:sz w:val="24"/>
        </w:rPr>
      </w:pPr>
      <w:r w:rsidRPr="00A474F4">
        <w:rPr>
          <w:rFonts w:ascii="Times New Roman" w:hAnsi="Times New Roman" w:cs="Times New Roman"/>
          <w:i/>
          <w:iCs/>
          <w:sz w:val="24"/>
        </w:rPr>
        <w:t xml:space="preserve">телефон: </w:t>
      </w:r>
    </w:p>
    <w:p w:rsidR="001A4F40" w:rsidRDefault="001A4F40" w:rsidP="001A4F40">
      <w:pPr>
        <w:ind w:left="5529"/>
        <w:jc w:val="both"/>
        <w:rPr>
          <w:rFonts w:ascii="Times New Roman" w:hAnsi="Times New Roman" w:cs="Times New Roman"/>
          <w:i/>
          <w:iCs/>
          <w:sz w:val="24"/>
        </w:rPr>
      </w:pPr>
      <w:r w:rsidRPr="00A474F4">
        <w:rPr>
          <w:rFonts w:ascii="Times New Roman" w:hAnsi="Times New Roman" w:cs="Times New Roman"/>
          <w:i/>
          <w:iCs/>
          <w:sz w:val="24"/>
        </w:rPr>
        <w:t>__</w:t>
      </w:r>
      <w:r w:rsidRPr="00105AA1">
        <w:rPr>
          <w:rFonts w:ascii="Times New Roman" w:hAnsi="Times New Roman" w:cs="Times New Roman"/>
          <w:i/>
          <w:iCs/>
          <w:sz w:val="24"/>
          <w:u w:val="single"/>
        </w:rPr>
        <w:t>8(34677)41162, 8(34677)32315</w:t>
      </w:r>
      <w:r w:rsidRPr="00A474F4">
        <w:rPr>
          <w:rFonts w:ascii="Times New Roman" w:hAnsi="Times New Roman" w:cs="Times New Roman"/>
          <w:i/>
          <w:iCs/>
          <w:sz w:val="24"/>
        </w:rPr>
        <w:t>_</w:t>
      </w:r>
    </w:p>
    <w:p w:rsidR="001A4F40" w:rsidRPr="001924B9" w:rsidRDefault="001A4F40" w:rsidP="001A4F40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24B9">
        <w:rPr>
          <w:rFonts w:ascii="Times New Roman" w:hAnsi="Times New Roman" w:cs="Times New Roman"/>
          <w:i/>
          <w:iCs/>
          <w:sz w:val="24"/>
        </w:rPr>
        <w:t xml:space="preserve">                                                                                           </w:t>
      </w:r>
      <w:r w:rsidRPr="00A474F4">
        <w:rPr>
          <w:rFonts w:ascii="Times New Roman" w:hAnsi="Times New Roman" w:cs="Times New Roman"/>
          <w:i/>
          <w:iCs/>
          <w:sz w:val="24"/>
          <w:lang w:val="en-US"/>
        </w:rPr>
        <w:t>e</w:t>
      </w:r>
      <w:r w:rsidRPr="001924B9">
        <w:rPr>
          <w:rFonts w:ascii="Times New Roman" w:hAnsi="Times New Roman" w:cs="Times New Roman"/>
          <w:i/>
          <w:iCs/>
          <w:sz w:val="24"/>
        </w:rPr>
        <w:t>-</w:t>
      </w:r>
      <w:r w:rsidRPr="00A474F4">
        <w:rPr>
          <w:rFonts w:ascii="Times New Roman" w:hAnsi="Times New Roman" w:cs="Times New Roman"/>
          <w:i/>
          <w:iCs/>
          <w:sz w:val="24"/>
          <w:lang w:val="en-US"/>
        </w:rPr>
        <w:t>mail</w:t>
      </w:r>
      <w:r w:rsidRPr="001924B9">
        <w:rPr>
          <w:rFonts w:ascii="Times New Roman" w:hAnsi="Times New Roman" w:cs="Times New Roman"/>
          <w:i/>
          <w:iCs/>
          <w:sz w:val="24"/>
        </w:rPr>
        <w:t>:</w:t>
      </w:r>
      <w:r w:rsidRPr="001924B9">
        <w:rPr>
          <w:rFonts w:ascii="Times New Roman" w:hAnsi="Times New Roman" w:cs="Times New Roman"/>
          <w:iCs/>
          <w:sz w:val="24"/>
        </w:rPr>
        <w:t xml:space="preserve"> __</w:t>
      </w:r>
      <w:r w:rsidRPr="00105AA1">
        <w:rPr>
          <w:rFonts w:ascii="Times New Roman" w:hAnsi="Times New Roman" w:cs="Times New Roman"/>
          <w:iCs/>
          <w:sz w:val="24"/>
          <w:u w:val="single"/>
          <w:lang w:val="en-US"/>
        </w:rPr>
        <w:t>pmpk</w:t>
      </w:r>
      <w:r w:rsidRPr="001924B9">
        <w:rPr>
          <w:rFonts w:ascii="Times New Roman" w:hAnsi="Times New Roman" w:cs="Times New Roman"/>
          <w:iCs/>
          <w:sz w:val="24"/>
          <w:u w:val="single"/>
        </w:rPr>
        <w:t>.</w:t>
      </w:r>
      <w:r w:rsidRPr="00105AA1">
        <w:rPr>
          <w:rFonts w:ascii="Times New Roman" w:hAnsi="Times New Roman" w:cs="Times New Roman"/>
          <w:iCs/>
          <w:sz w:val="24"/>
          <w:u w:val="single"/>
          <w:lang w:val="en-US"/>
        </w:rPr>
        <w:t>konda</w:t>
      </w:r>
      <w:r w:rsidRPr="001924B9">
        <w:rPr>
          <w:rFonts w:ascii="Times New Roman" w:hAnsi="Times New Roman" w:cs="Times New Roman"/>
          <w:iCs/>
          <w:sz w:val="24"/>
          <w:u w:val="single"/>
        </w:rPr>
        <w:t>@</w:t>
      </w:r>
      <w:r w:rsidRPr="00105AA1">
        <w:rPr>
          <w:rFonts w:ascii="Times New Roman" w:hAnsi="Times New Roman" w:cs="Times New Roman"/>
          <w:iCs/>
          <w:sz w:val="24"/>
          <w:u w:val="single"/>
          <w:lang w:val="en-US"/>
        </w:rPr>
        <w:t>yandex</w:t>
      </w:r>
      <w:r w:rsidRPr="001924B9">
        <w:rPr>
          <w:rFonts w:ascii="Times New Roman" w:hAnsi="Times New Roman" w:cs="Times New Roman"/>
          <w:iCs/>
          <w:sz w:val="24"/>
          <w:u w:val="single"/>
        </w:rPr>
        <w:t>.</w:t>
      </w:r>
      <w:r w:rsidRPr="00105AA1">
        <w:rPr>
          <w:rFonts w:ascii="Times New Roman" w:hAnsi="Times New Roman" w:cs="Times New Roman"/>
          <w:iCs/>
          <w:sz w:val="24"/>
          <w:u w:val="single"/>
          <w:lang w:val="en-US"/>
        </w:rPr>
        <w:t>ru</w:t>
      </w:r>
      <w:r w:rsidRPr="001924B9">
        <w:rPr>
          <w:rFonts w:ascii="Times New Roman" w:hAnsi="Times New Roman" w:cs="Times New Roman"/>
          <w:iCs/>
          <w:sz w:val="24"/>
        </w:rPr>
        <w:t>___</w:t>
      </w:r>
    </w:p>
    <w:p w:rsidR="008362B4" w:rsidRDefault="008362B4" w:rsidP="008362B4">
      <w:pPr>
        <w:pStyle w:val="1"/>
        <w:spacing w:line="360" w:lineRule="auto"/>
        <w:rPr>
          <w:rFonts w:ascii="Times New Roman" w:hAnsi="Times New Roman"/>
          <w:b/>
          <w:color w:val="auto"/>
          <w:sz w:val="28"/>
          <w:szCs w:val="28"/>
        </w:rPr>
      </w:pPr>
    </w:p>
    <w:p w:rsidR="003364BF" w:rsidRPr="003364BF" w:rsidRDefault="003364BF" w:rsidP="003364BF"/>
    <w:p w:rsidR="008362B4" w:rsidRDefault="008362B4" w:rsidP="008362B4"/>
    <w:p w:rsidR="008362B4" w:rsidRDefault="008362B4" w:rsidP="008362B4"/>
    <w:p w:rsidR="001A4F40" w:rsidRDefault="001A4F40">
      <w:pPr>
        <w:spacing w:after="200" w:line="276" w:lineRule="auto"/>
      </w:pPr>
      <w:r>
        <w:br w:type="page"/>
      </w:r>
    </w:p>
    <w:p w:rsidR="008362B4" w:rsidRPr="008362B4" w:rsidRDefault="008362B4" w:rsidP="008362B4"/>
    <w:p w:rsidR="008362B4" w:rsidRDefault="00F37173" w:rsidP="008362B4">
      <w:pPr>
        <w:pStyle w:val="1"/>
        <w:spacing w:befor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О</w:t>
      </w:r>
      <w:r w:rsidR="008362B4" w:rsidRPr="008362B4">
        <w:rPr>
          <w:rFonts w:ascii="Times New Roman" w:hAnsi="Times New Roman"/>
          <w:b/>
          <w:color w:val="auto"/>
          <w:sz w:val="28"/>
          <w:szCs w:val="28"/>
        </w:rPr>
        <w:t xml:space="preserve">тчет </w:t>
      </w:r>
    </w:p>
    <w:p w:rsidR="008362B4" w:rsidRPr="008362B4" w:rsidRDefault="008362B4" w:rsidP="008362B4">
      <w:pPr>
        <w:pStyle w:val="1"/>
        <w:spacing w:befor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362B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 работе территориальной психолого-медико-педагогической комиссии </w:t>
      </w:r>
      <w:r w:rsidR="001A4F40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Кондинского района</w:t>
      </w:r>
      <w:r w:rsidRPr="008362B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за 2020 год</w:t>
      </w:r>
    </w:p>
    <w:p w:rsidR="001A4F40" w:rsidRPr="0003550A" w:rsidRDefault="001A4F40" w:rsidP="001A4F40">
      <w:pPr>
        <w:pStyle w:val="a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3550A">
        <w:rPr>
          <w:rFonts w:ascii="Times New Roman" w:hAnsi="Times New Roman"/>
          <w:b/>
          <w:sz w:val="24"/>
          <w:u w:val="single"/>
        </w:rPr>
        <w:t xml:space="preserve">Цели работы ТПМПК на </w:t>
      </w:r>
      <w:r w:rsidRPr="0003550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2020 г</w:t>
      </w:r>
      <w:r w:rsidRPr="0003550A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1A4F40" w:rsidRPr="0003550A" w:rsidRDefault="001A4F40" w:rsidP="001A4F40">
      <w:pPr>
        <w:pStyle w:val="a9"/>
        <w:jc w:val="both"/>
        <w:rPr>
          <w:rFonts w:ascii="Times New Roman" w:hAnsi="Times New Roman"/>
          <w:sz w:val="24"/>
        </w:rPr>
      </w:pPr>
      <w:r w:rsidRPr="0003550A">
        <w:rPr>
          <w:rFonts w:ascii="Times New Roman" w:hAnsi="Times New Roman"/>
          <w:sz w:val="24"/>
        </w:rPr>
        <w:t>- Выявление и учет детей, испытывающих трудности в усвоении образовательной программы, своем развитии, социальной адаптации и (или) отклонений в поведении детей.</w:t>
      </w:r>
    </w:p>
    <w:p w:rsidR="001A4F40" w:rsidRPr="0003550A" w:rsidRDefault="001A4F40" w:rsidP="001A4F40">
      <w:pPr>
        <w:pStyle w:val="a9"/>
        <w:jc w:val="both"/>
        <w:rPr>
          <w:rFonts w:ascii="Times New Roman" w:hAnsi="Times New Roman"/>
          <w:sz w:val="24"/>
        </w:rPr>
      </w:pPr>
      <w:r w:rsidRPr="0003550A">
        <w:rPr>
          <w:rFonts w:ascii="Times New Roman" w:hAnsi="Times New Roman"/>
          <w:sz w:val="24"/>
        </w:rPr>
        <w:t>- Подбор оптимальных и  специальных условий для детей, испытывающих трудности в освоении образовательных программ, в своем развитии, социальной адаптации и (или) отклонений в поведении, в том числе и детям-инвалидам для получения образования.</w:t>
      </w:r>
    </w:p>
    <w:p w:rsidR="001A4F40" w:rsidRPr="0003550A" w:rsidRDefault="001A4F40" w:rsidP="001A4F40">
      <w:pPr>
        <w:pStyle w:val="a9"/>
        <w:jc w:val="both"/>
        <w:rPr>
          <w:rFonts w:ascii="Times New Roman" w:hAnsi="Times New Roman"/>
          <w:sz w:val="24"/>
        </w:rPr>
      </w:pPr>
      <w:r w:rsidRPr="0003550A">
        <w:rPr>
          <w:rFonts w:ascii="Times New Roman" w:hAnsi="Times New Roman"/>
          <w:sz w:val="24"/>
        </w:rPr>
        <w:t>- Оказание психолого-педагогической и логопедической помощи всем участникам образовательного процесса.</w:t>
      </w:r>
    </w:p>
    <w:p w:rsidR="001A4F40" w:rsidRPr="0003550A" w:rsidRDefault="001A4F40" w:rsidP="001A4F40">
      <w:pPr>
        <w:pStyle w:val="a9"/>
        <w:jc w:val="both"/>
        <w:rPr>
          <w:rFonts w:ascii="Times New Roman" w:hAnsi="Times New Roman"/>
          <w:sz w:val="24"/>
        </w:rPr>
      </w:pPr>
      <w:r w:rsidRPr="0003550A">
        <w:rPr>
          <w:rFonts w:ascii="Times New Roman" w:hAnsi="Times New Roman"/>
          <w:sz w:val="24"/>
        </w:rPr>
        <w:t>- Оказание консультативной помощи родителям (законным представителям) детей, образовательным организациям, организациям социального обслуживания, медицинским организациям, другим организациям по вопросам воспитания, обучения и коррекции нарушений в развитии детей с ограниченными возможностями здоровья и (или) девиантным (общественно опасным) поведением.</w:t>
      </w:r>
    </w:p>
    <w:p w:rsidR="001A4F40" w:rsidRPr="0003550A" w:rsidRDefault="001A4F40" w:rsidP="001A4F40">
      <w:pPr>
        <w:pStyle w:val="a9"/>
        <w:jc w:val="both"/>
        <w:rPr>
          <w:rFonts w:ascii="Times New Roman" w:hAnsi="Times New Roman"/>
          <w:sz w:val="24"/>
        </w:rPr>
      </w:pPr>
      <w:r w:rsidRPr="0003550A">
        <w:rPr>
          <w:rFonts w:ascii="Times New Roman" w:hAnsi="Times New Roman"/>
          <w:sz w:val="24"/>
        </w:rPr>
        <w:t>- Участие в организации информационно-просветительской работы участниками образовательного процесса по вопросам предупреждения и коррекции недостатков в физическом и (или)</w:t>
      </w:r>
      <w:r w:rsidR="002B61D5" w:rsidRPr="0003550A">
        <w:rPr>
          <w:rFonts w:ascii="Times New Roman" w:hAnsi="Times New Roman"/>
          <w:sz w:val="24"/>
        </w:rPr>
        <w:t xml:space="preserve"> </w:t>
      </w:r>
      <w:r w:rsidRPr="0003550A">
        <w:rPr>
          <w:rFonts w:ascii="Times New Roman" w:hAnsi="Times New Roman"/>
          <w:sz w:val="24"/>
        </w:rPr>
        <w:t>психическом развитии и (или) отклонений в поведении детей, а также проведение мероприятий по снижению неблагополучия в семье, предотвращения суицидальных попыток, бродяжничества, жестокого обращение с детьми.</w:t>
      </w:r>
    </w:p>
    <w:p w:rsidR="001A4F40" w:rsidRPr="0003550A" w:rsidRDefault="001A4F40" w:rsidP="001A4F40">
      <w:pPr>
        <w:rPr>
          <w:rFonts w:ascii="Times New Roman" w:hAnsi="Times New Roman" w:cs="Times New Roman"/>
          <w:b/>
          <w:bCs/>
          <w:sz w:val="24"/>
        </w:rPr>
      </w:pPr>
      <w:r w:rsidRPr="0003550A">
        <w:rPr>
          <w:rFonts w:ascii="Times New Roman" w:hAnsi="Times New Roman" w:cs="Times New Roman"/>
          <w:b/>
          <w:bCs/>
          <w:sz w:val="24"/>
        </w:rPr>
        <w:t>Направления работы:</w:t>
      </w:r>
    </w:p>
    <w:p w:rsidR="001A4F40" w:rsidRPr="0003550A" w:rsidRDefault="001A4F40" w:rsidP="001A4F40">
      <w:pPr>
        <w:jc w:val="both"/>
        <w:rPr>
          <w:rFonts w:ascii="Times New Roman" w:hAnsi="Times New Roman" w:cs="Times New Roman"/>
          <w:bCs/>
          <w:sz w:val="24"/>
        </w:rPr>
      </w:pPr>
      <w:r w:rsidRPr="0003550A">
        <w:rPr>
          <w:rFonts w:ascii="Times New Roman" w:hAnsi="Times New Roman" w:cs="Times New Roman"/>
          <w:bCs/>
          <w:sz w:val="24"/>
        </w:rPr>
        <w:t>- организационно-методическое направление</w:t>
      </w:r>
    </w:p>
    <w:p w:rsidR="001A4F40" w:rsidRPr="0003550A" w:rsidRDefault="001A4F40" w:rsidP="001A4F40">
      <w:pPr>
        <w:jc w:val="both"/>
        <w:rPr>
          <w:rFonts w:ascii="Times New Roman" w:hAnsi="Times New Roman" w:cs="Times New Roman"/>
          <w:bCs/>
          <w:sz w:val="24"/>
        </w:rPr>
      </w:pPr>
      <w:r w:rsidRPr="0003550A">
        <w:rPr>
          <w:rFonts w:ascii="Times New Roman" w:hAnsi="Times New Roman" w:cs="Times New Roman"/>
          <w:bCs/>
          <w:sz w:val="24"/>
        </w:rPr>
        <w:t xml:space="preserve">- просветительское и профилактическое направление </w:t>
      </w:r>
    </w:p>
    <w:p w:rsidR="001A4F40" w:rsidRPr="0003550A" w:rsidRDefault="001A4F40" w:rsidP="001A4F40">
      <w:pPr>
        <w:jc w:val="both"/>
        <w:rPr>
          <w:rFonts w:ascii="Times New Roman" w:hAnsi="Times New Roman" w:cs="Times New Roman"/>
          <w:bCs/>
          <w:sz w:val="24"/>
        </w:rPr>
      </w:pPr>
      <w:r w:rsidRPr="0003550A">
        <w:rPr>
          <w:rFonts w:ascii="Times New Roman" w:hAnsi="Times New Roman" w:cs="Times New Roman"/>
          <w:bCs/>
          <w:sz w:val="24"/>
        </w:rPr>
        <w:t>- консультативное направление</w:t>
      </w:r>
    </w:p>
    <w:p w:rsidR="001A4F40" w:rsidRPr="0003550A" w:rsidRDefault="001A4F40" w:rsidP="001A4F40">
      <w:pPr>
        <w:jc w:val="both"/>
        <w:rPr>
          <w:rFonts w:ascii="Times New Roman" w:hAnsi="Times New Roman" w:cs="Times New Roman"/>
          <w:bCs/>
          <w:sz w:val="24"/>
        </w:rPr>
      </w:pPr>
      <w:r w:rsidRPr="0003550A">
        <w:rPr>
          <w:rFonts w:ascii="Times New Roman" w:hAnsi="Times New Roman" w:cs="Times New Roman"/>
          <w:bCs/>
          <w:sz w:val="24"/>
        </w:rPr>
        <w:t>- экспертно-диагностическое направление.</w:t>
      </w:r>
    </w:p>
    <w:p w:rsidR="001A4F40" w:rsidRPr="0003550A" w:rsidRDefault="001A4F40" w:rsidP="001A4F40">
      <w:pPr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03550A">
        <w:rPr>
          <w:rFonts w:ascii="Times New Roman" w:hAnsi="Times New Roman" w:cs="Times New Roman"/>
          <w:bCs/>
          <w:sz w:val="24"/>
        </w:rPr>
        <w:t xml:space="preserve">В 2020 году ТПМПК Кондинского района осуществляла свою деятельность во всех направлениях работы. </w:t>
      </w:r>
      <w:r w:rsidR="004F4BC8">
        <w:rPr>
          <w:rFonts w:ascii="Times New Roman" w:hAnsi="Times New Roman" w:cs="Times New Roman"/>
          <w:bCs/>
          <w:sz w:val="24"/>
        </w:rPr>
        <w:t>Основным</w:t>
      </w:r>
      <w:r w:rsidRPr="0003550A">
        <w:rPr>
          <w:rFonts w:ascii="Times New Roman" w:hAnsi="Times New Roman" w:cs="Times New Roman"/>
          <w:bCs/>
          <w:sz w:val="24"/>
        </w:rPr>
        <w:t xml:space="preserve"> направлением работы ТПМПК Кондинского района, как и в предыдущих годах, осталось экспертно-диагностическая деятельность.</w:t>
      </w:r>
    </w:p>
    <w:p w:rsidR="001A4F40" w:rsidRPr="0003550A" w:rsidRDefault="001A4F40" w:rsidP="001A4F40">
      <w:pPr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03550A">
        <w:rPr>
          <w:rFonts w:ascii="Times New Roman" w:hAnsi="Times New Roman" w:cs="Times New Roman"/>
          <w:bCs/>
          <w:sz w:val="24"/>
        </w:rPr>
        <w:t xml:space="preserve">В рамках организационно-методического направления специалистами ТПМПК был проведен районный семинар </w:t>
      </w:r>
      <w:r w:rsidR="004F4BC8">
        <w:rPr>
          <w:rFonts w:ascii="Times New Roman" w:hAnsi="Times New Roman" w:cs="Times New Roman"/>
          <w:bCs/>
          <w:sz w:val="24"/>
        </w:rPr>
        <w:t xml:space="preserve">в </w:t>
      </w:r>
      <w:r w:rsidRPr="0003550A">
        <w:rPr>
          <w:rFonts w:ascii="Times New Roman" w:hAnsi="Times New Roman" w:cs="Times New Roman"/>
          <w:bCs/>
          <w:sz w:val="24"/>
        </w:rPr>
        <w:t>вебинарном режиме по актуальным вопросам деятельности ТПМПК в связи с введениями новой нормативно-правовой документации и по имеющимся проблемам у педагогов образовательных организаций по реализации заключений ТПМПК.</w:t>
      </w:r>
    </w:p>
    <w:p w:rsidR="001A4F40" w:rsidRPr="0003550A" w:rsidRDefault="001A4F40" w:rsidP="002B61D5">
      <w:pPr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03550A">
        <w:rPr>
          <w:rFonts w:ascii="Times New Roman" w:hAnsi="Times New Roman" w:cs="Times New Roman"/>
          <w:bCs/>
          <w:sz w:val="24"/>
        </w:rPr>
        <w:t>Деятельность ТПМПК в просветительском и профилактическом направлении осуществлялась в виде разработок методических рекомендаций по вопросам организации обучения детей с ограниченными возможностями здоровья, сохранению  психологического здоровья в условиях дистанционного обучения и воспитания.</w:t>
      </w:r>
      <w:r w:rsidR="002B61D5" w:rsidRPr="0003550A">
        <w:rPr>
          <w:rFonts w:ascii="Times New Roman" w:hAnsi="Times New Roman" w:cs="Times New Roman"/>
          <w:bCs/>
          <w:sz w:val="24"/>
        </w:rPr>
        <w:t xml:space="preserve"> В октябре 2020 года управлением образования администрации Кондинского района совместно со специалистами ТПМПК было проведено заседание рабочей группы, связанное с итогами введения ФГОС ОВЗ </w:t>
      </w:r>
      <w:r w:rsidR="004F4BC8">
        <w:rPr>
          <w:rFonts w:ascii="Times New Roman" w:hAnsi="Times New Roman" w:cs="Times New Roman"/>
          <w:bCs/>
          <w:sz w:val="24"/>
        </w:rPr>
        <w:t xml:space="preserve">НОО </w:t>
      </w:r>
      <w:r w:rsidR="002B61D5" w:rsidRPr="0003550A">
        <w:rPr>
          <w:rFonts w:ascii="Times New Roman" w:hAnsi="Times New Roman" w:cs="Times New Roman"/>
          <w:bCs/>
          <w:sz w:val="24"/>
        </w:rPr>
        <w:t xml:space="preserve">и ФГОС для обучающихся с умственной отсталостью в образовательных организациях Кондинского района. Были представлены аналитические данные по рекомендациям ТПМПК, а также динамика развития детей состоящих на учете в ТПМПК за 4 года реализации ФГОС ОВЗ </w:t>
      </w:r>
      <w:r w:rsidR="004F4BC8">
        <w:rPr>
          <w:rFonts w:ascii="Times New Roman" w:hAnsi="Times New Roman" w:cs="Times New Roman"/>
          <w:bCs/>
          <w:sz w:val="24"/>
        </w:rPr>
        <w:t xml:space="preserve">НОО </w:t>
      </w:r>
      <w:r w:rsidR="002B61D5" w:rsidRPr="0003550A">
        <w:rPr>
          <w:rFonts w:ascii="Times New Roman" w:hAnsi="Times New Roman" w:cs="Times New Roman"/>
          <w:bCs/>
          <w:sz w:val="24"/>
        </w:rPr>
        <w:t>и ФГОС для обучающихся с умственной отсталостью. Затронуты вопросы, связанные с реализацией заключений ТПМПК. Образовательные организации представили свой опыт организации обучения обучающимся с ОВЗ в соответствии с ФГОС ОВЗ и ФГОС для обучающихся с умственной отсталостью.</w:t>
      </w:r>
    </w:p>
    <w:p w:rsidR="001A4F40" w:rsidRPr="0003550A" w:rsidRDefault="001A4F40" w:rsidP="001A4F40">
      <w:pPr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03550A">
        <w:rPr>
          <w:rFonts w:ascii="Times New Roman" w:hAnsi="Times New Roman" w:cs="Times New Roman"/>
          <w:bCs/>
          <w:sz w:val="24"/>
        </w:rPr>
        <w:t xml:space="preserve">Консультативное направление </w:t>
      </w:r>
      <w:r w:rsidR="004F4BC8">
        <w:rPr>
          <w:rFonts w:ascii="Times New Roman" w:hAnsi="Times New Roman" w:cs="Times New Roman"/>
          <w:bCs/>
          <w:sz w:val="24"/>
        </w:rPr>
        <w:t xml:space="preserve">родителей (законных представителей) и педагогических работников образовательных организаций </w:t>
      </w:r>
      <w:r w:rsidRPr="0003550A">
        <w:rPr>
          <w:rFonts w:ascii="Times New Roman" w:hAnsi="Times New Roman" w:cs="Times New Roman"/>
          <w:bCs/>
          <w:sz w:val="24"/>
        </w:rPr>
        <w:t xml:space="preserve">реализуется специалистами ТПМПК ежедневно. Консультации проводились посредством телефонной связи, через </w:t>
      </w:r>
      <w:r w:rsidRPr="0003550A">
        <w:rPr>
          <w:rFonts w:ascii="Times New Roman" w:hAnsi="Times New Roman" w:cs="Times New Roman"/>
          <w:bCs/>
          <w:sz w:val="24"/>
        </w:rPr>
        <w:lastRenderedPageBreak/>
        <w:t>личные встречи с родителями (законными представителями), интернет-сообщений в социальных сетях по вопросам обучения и воспитания, а также выявление причин трудностей в развитии. Учителем-логопедом ТПМПК за 2020 год было проведено 7 логопедических занятий с детьми. Психолог ТПМПК осуществляет диагностику интеллектуального развития по методике Дж. Векслера с целью выявления уровня коэффициента интеллекта. Запись на диагностику проходит по заявлению родителя</w:t>
      </w:r>
      <w:r w:rsidR="004F4BC8">
        <w:rPr>
          <w:rFonts w:ascii="Times New Roman" w:hAnsi="Times New Roman" w:cs="Times New Roman"/>
          <w:bCs/>
          <w:sz w:val="24"/>
        </w:rPr>
        <w:t xml:space="preserve"> (законного представителя)</w:t>
      </w:r>
      <w:r w:rsidRPr="0003550A">
        <w:rPr>
          <w:rFonts w:ascii="Times New Roman" w:hAnsi="Times New Roman" w:cs="Times New Roman"/>
          <w:bCs/>
          <w:sz w:val="24"/>
        </w:rPr>
        <w:t xml:space="preserve">. За отчетный период по методике Дж. Векслера было обследовано </w:t>
      </w:r>
      <w:r w:rsidR="006E7CE0" w:rsidRPr="0003550A">
        <w:rPr>
          <w:rFonts w:ascii="Times New Roman" w:hAnsi="Times New Roman" w:cs="Times New Roman"/>
          <w:bCs/>
          <w:sz w:val="24"/>
        </w:rPr>
        <w:t>3</w:t>
      </w:r>
      <w:r w:rsidR="0008668F">
        <w:rPr>
          <w:rFonts w:ascii="Times New Roman" w:hAnsi="Times New Roman" w:cs="Times New Roman"/>
          <w:bCs/>
          <w:sz w:val="24"/>
        </w:rPr>
        <w:t>6</w:t>
      </w:r>
      <w:r w:rsidRPr="0003550A">
        <w:rPr>
          <w:rFonts w:ascii="Times New Roman" w:hAnsi="Times New Roman" w:cs="Times New Roman"/>
          <w:bCs/>
          <w:sz w:val="24"/>
        </w:rPr>
        <w:t xml:space="preserve"> учащихся.</w:t>
      </w:r>
    </w:p>
    <w:p w:rsidR="002B61D5" w:rsidRPr="0003550A" w:rsidRDefault="002B61D5" w:rsidP="001A4F40">
      <w:pPr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03550A">
        <w:rPr>
          <w:rFonts w:ascii="Times New Roman" w:hAnsi="Times New Roman" w:cs="Times New Roman"/>
          <w:bCs/>
          <w:sz w:val="24"/>
        </w:rPr>
        <w:t>С ноября 2020 года в связи с неблагополучной эпидемиологической ситуацией в Ханты-Мансийском автономном округе</w:t>
      </w:r>
      <w:r w:rsidR="0003550A">
        <w:rPr>
          <w:rFonts w:ascii="Times New Roman" w:hAnsi="Times New Roman" w:cs="Times New Roman"/>
          <w:bCs/>
          <w:sz w:val="24"/>
        </w:rPr>
        <w:t xml:space="preserve"> – Югре </w:t>
      </w:r>
      <w:r w:rsidRPr="0003550A">
        <w:rPr>
          <w:rFonts w:ascii="Times New Roman" w:hAnsi="Times New Roman" w:cs="Times New Roman"/>
          <w:bCs/>
          <w:sz w:val="24"/>
        </w:rPr>
        <w:t>и в</w:t>
      </w:r>
      <w:r w:rsidR="00976A7B">
        <w:rPr>
          <w:rFonts w:ascii="Times New Roman" w:hAnsi="Times New Roman" w:cs="Times New Roman"/>
          <w:bCs/>
          <w:sz w:val="24"/>
        </w:rPr>
        <w:t xml:space="preserve"> связи с приказом Департамента о</w:t>
      </w:r>
      <w:r w:rsidRPr="0003550A">
        <w:rPr>
          <w:rFonts w:ascii="Times New Roman" w:hAnsi="Times New Roman" w:cs="Times New Roman"/>
          <w:bCs/>
          <w:sz w:val="24"/>
        </w:rPr>
        <w:t>бразования и молодежной политики ХМАО-Югры ТПМПК Кондинского района перешла на дистанционный и заочно-дистанционный формат проведения обследования.</w:t>
      </w:r>
    </w:p>
    <w:p w:rsidR="0081263B" w:rsidRPr="0003550A" w:rsidRDefault="0081263B" w:rsidP="0003550A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9750"/>
      </w:tblGrid>
      <w:tr w:rsidR="001A4F40" w:rsidTr="006E7CE0">
        <w:trPr>
          <w:trHeight w:val="245"/>
        </w:trPr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4F40" w:rsidRDefault="001A4F40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 Общие сведения:</w:t>
            </w:r>
          </w:p>
          <w:p w:rsidR="001A4F40" w:rsidRDefault="001A4F40" w:rsidP="006E7C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Полное наименование ТПМПК: </w:t>
            </w:r>
            <w:r w:rsidRPr="00037C6D">
              <w:rPr>
                <w:rFonts w:ascii="Times New Roman" w:hAnsi="Times New Roman" w:cs="Times New Roman"/>
                <w:bCs/>
                <w:color w:val="000000"/>
                <w:sz w:val="24"/>
                <w:u w:val="single"/>
              </w:rPr>
              <w:t>Территориальная психолого-медико-педагогическая комиссия Кондинского района</w:t>
            </w:r>
          </w:p>
        </w:tc>
      </w:tr>
      <w:tr w:rsidR="001A4F40" w:rsidTr="006E7CE0">
        <w:trPr>
          <w:trHeight w:val="109"/>
        </w:trPr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4F40" w:rsidRDefault="001A4F40" w:rsidP="006E7C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Адрес (полный, почтовый адрес ТПМПК):</w:t>
            </w:r>
          </w:p>
          <w:p w:rsidR="001A4F40" w:rsidRDefault="001A4F40" w:rsidP="006E7C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B52D9">
              <w:rPr>
                <w:rFonts w:ascii="Times New Roman" w:hAnsi="Times New Roman" w:cs="Times New Roman"/>
                <w:sz w:val="24"/>
                <w:u w:val="single"/>
              </w:rPr>
              <w:t xml:space="preserve">628200, Ханты-Мансийский автономный округ - Югра, пгт. Междуреченский, улица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Волгоградская, дом 11</w:t>
            </w:r>
            <w:r w:rsidRPr="008B52D9">
              <w:rPr>
                <w:rFonts w:ascii="Times New Roman" w:hAnsi="Times New Roman" w:cs="Times New Roman"/>
                <w:sz w:val="24"/>
                <w:u w:val="single"/>
              </w:rPr>
              <w:t xml:space="preserve">, 3 этаж, кабинет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№1</w:t>
            </w:r>
          </w:p>
        </w:tc>
      </w:tr>
      <w:tr w:rsidR="001A4F40" w:rsidTr="006E7CE0">
        <w:trPr>
          <w:trHeight w:val="109"/>
        </w:trPr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4F40" w:rsidRDefault="001A4F40" w:rsidP="006E7C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Телефон (с указанием кода):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8(34677)41162, </w:t>
            </w:r>
            <w:r w:rsidRPr="008B52D9">
              <w:rPr>
                <w:rFonts w:ascii="Times New Roman" w:hAnsi="Times New Roman" w:cs="Times New Roman"/>
                <w:sz w:val="24"/>
                <w:u w:val="single"/>
              </w:rPr>
              <w:t xml:space="preserve"> 8(34677)32315</w:t>
            </w:r>
          </w:p>
        </w:tc>
      </w:tr>
      <w:tr w:rsidR="001A4F40" w:rsidRPr="00DC6E55" w:rsidTr="006E7CE0">
        <w:trPr>
          <w:trHeight w:val="109"/>
        </w:trPr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4F40" w:rsidRPr="00DC6E55" w:rsidRDefault="001A4F40" w:rsidP="006E7C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565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E</w:t>
            </w:r>
            <w:r w:rsidRPr="00DC6E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-</w:t>
            </w:r>
            <w:r w:rsidRPr="00A565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mail</w:t>
            </w:r>
            <w:r w:rsidRPr="00DC6E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:</w:t>
            </w:r>
            <w:r w:rsidRPr="008B52D9">
              <w:rPr>
                <w:rFonts w:ascii="Times New Roman" w:hAnsi="Times New Roman" w:cs="Times New Roman"/>
                <w:color w:val="000000"/>
                <w:sz w:val="24"/>
                <w:u w:val="single"/>
                <w:lang w:val="en-US"/>
              </w:rPr>
              <w:t>pmpk</w:t>
            </w:r>
            <w:r w:rsidRPr="00DC6E55">
              <w:rPr>
                <w:rFonts w:ascii="Times New Roman" w:hAnsi="Times New Roman" w:cs="Times New Roman"/>
                <w:color w:val="000000"/>
                <w:sz w:val="24"/>
                <w:u w:val="single"/>
              </w:rPr>
              <w:t>.</w:t>
            </w:r>
            <w:r w:rsidRPr="008B52D9">
              <w:rPr>
                <w:rFonts w:ascii="Times New Roman" w:hAnsi="Times New Roman" w:cs="Times New Roman"/>
                <w:color w:val="000000"/>
                <w:sz w:val="24"/>
                <w:u w:val="single"/>
                <w:lang w:val="en-US"/>
              </w:rPr>
              <w:t>konda</w:t>
            </w:r>
            <w:r w:rsidRPr="00DC6E55">
              <w:rPr>
                <w:rFonts w:ascii="Times New Roman" w:hAnsi="Times New Roman" w:cs="Times New Roman"/>
                <w:color w:val="000000"/>
                <w:sz w:val="24"/>
                <w:u w:val="single"/>
              </w:rPr>
              <w:t>@</w:t>
            </w:r>
            <w:r w:rsidRPr="008B52D9">
              <w:rPr>
                <w:rFonts w:ascii="Times New Roman" w:hAnsi="Times New Roman" w:cs="Times New Roman"/>
                <w:color w:val="000000"/>
                <w:sz w:val="24"/>
                <w:u w:val="single"/>
                <w:lang w:val="en-US"/>
              </w:rPr>
              <w:t>yandex</w:t>
            </w:r>
            <w:r w:rsidRPr="00DC6E55">
              <w:rPr>
                <w:rFonts w:ascii="Times New Roman" w:hAnsi="Times New Roman" w:cs="Times New Roman"/>
                <w:color w:val="000000"/>
                <w:sz w:val="24"/>
                <w:u w:val="single"/>
              </w:rPr>
              <w:t>.</w:t>
            </w:r>
            <w:r w:rsidRPr="008B52D9">
              <w:rPr>
                <w:rFonts w:ascii="Times New Roman" w:hAnsi="Times New Roman" w:cs="Times New Roman"/>
                <w:color w:val="000000"/>
                <w:sz w:val="24"/>
                <w:u w:val="single"/>
                <w:lang w:val="en-US"/>
              </w:rPr>
              <w:t>ru</w:t>
            </w:r>
          </w:p>
        </w:tc>
      </w:tr>
      <w:tr w:rsidR="001A4F40" w:rsidRPr="00C84946" w:rsidTr="006E7CE0">
        <w:trPr>
          <w:trHeight w:val="109"/>
        </w:trPr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4F40" w:rsidRPr="00C84946" w:rsidRDefault="001A4F40" w:rsidP="006E7CE0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49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Ф.И.О. руководителя ТПМПК:</w:t>
            </w:r>
            <w:r w:rsidRPr="00C8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__</w:t>
            </w:r>
            <w:r w:rsidRPr="00C84946">
              <w:rPr>
                <w:rFonts w:ascii="Times New Roman" w:hAnsi="Times New Roman" w:cs="Times New Roman"/>
                <w:color w:val="000000"/>
                <w:sz w:val="24"/>
                <w:u w:val="single"/>
              </w:rPr>
              <w:t xml:space="preserve"> Плехова Анна Анатольевна</w:t>
            </w:r>
            <w:r w:rsidRPr="00C8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___________________</w:t>
            </w:r>
          </w:p>
        </w:tc>
      </w:tr>
      <w:tr w:rsidR="001A4F40" w:rsidRPr="00C84946" w:rsidTr="006E7CE0">
        <w:trPr>
          <w:trHeight w:val="109"/>
        </w:trPr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4F40" w:rsidRPr="00C84946" w:rsidRDefault="001A4F40" w:rsidP="001A4F4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49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Стаж работы в должности руководителя ТПМПК: 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>4</w:t>
            </w:r>
            <w:r w:rsidRPr="00AB1F1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 xml:space="preserve"> года</w:t>
            </w:r>
            <w:r w:rsidRPr="00C849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___________________________</w:t>
            </w:r>
          </w:p>
        </w:tc>
      </w:tr>
      <w:tr w:rsidR="001A4F40" w:rsidRPr="00113BCD" w:rsidTr="006E7CE0">
        <w:trPr>
          <w:trHeight w:val="107"/>
        </w:trPr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4F40" w:rsidRPr="00113BCD" w:rsidRDefault="001A4F40" w:rsidP="006E7C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113B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Образование основное </w:t>
            </w:r>
            <w:r w:rsidRPr="00113B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(специальность):_</w:t>
            </w:r>
            <w:r w:rsidRPr="00113BCD">
              <w:rPr>
                <w:rFonts w:ascii="Times New Roman" w:hAnsi="Times New Roman" w:cs="Times New Roman"/>
                <w:color w:val="000000"/>
                <w:sz w:val="24"/>
                <w:u w:val="single"/>
              </w:rPr>
              <w:t>ГОУ ВПО "Уральский государственный педагогический университет", квалификация: учитель русского языка и литературы, специальность: "Русский язык и литература".</w:t>
            </w:r>
          </w:p>
        </w:tc>
      </w:tr>
      <w:tr w:rsidR="001A4F40" w:rsidRPr="00113BCD" w:rsidTr="006E7CE0">
        <w:trPr>
          <w:trHeight w:val="107"/>
        </w:trPr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4F40" w:rsidRPr="00113BCD" w:rsidRDefault="001A4F40" w:rsidP="006E7C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3B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Образование дополнительное </w:t>
            </w:r>
            <w:r w:rsidRPr="00113B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(специальность):_</w:t>
            </w:r>
            <w:r w:rsidRPr="00113BCD">
              <w:rPr>
                <w:rFonts w:ascii="Times New Roman" w:hAnsi="Times New Roman" w:cs="Times New Roman"/>
                <w:color w:val="000000"/>
                <w:sz w:val="24"/>
                <w:u w:val="single"/>
              </w:rPr>
              <w:t>ФГБОУ ВО "Российская академия народного хозяйства и государственной службы при Президенте РФ", профессиональная переподготовка по программе "Государственное и муниципальное управление".</w:t>
            </w:r>
          </w:p>
        </w:tc>
      </w:tr>
      <w:tr w:rsidR="001A4F40" w:rsidTr="006E7CE0">
        <w:trPr>
          <w:trHeight w:val="247"/>
        </w:trPr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750" w:type="dxa"/>
              <w:tblLayout w:type="fixed"/>
              <w:tblLook w:val="04A0" w:firstRow="1" w:lastRow="0" w:firstColumn="1" w:lastColumn="0" w:noHBand="0" w:noVBand="1"/>
            </w:tblPr>
            <w:tblGrid>
              <w:gridCol w:w="9750"/>
            </w:tblGrid>
            <w:tr w:rsidR="001A4F40" w:rsidTr="006E7CE0">
              <w:trPr>
                <w:trHeight w:val="109"/>
              </w:trPr>
              <w:tc>
                <w:tcPr>
                  <w:tcW w:w="974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A4F40" w:rsidRDefault="001A4F40" w:rsidP="006E7CE0">
                  <w:pPr>
                    <w:pStyle w:val="a3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US"/>
                    </w:rPr>
                    <w:t>Ф.И.О. заместителя руководителя ТПМПК: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__</w:t>
                  </w:r>
                  <w:r w:rsidRPr="00CD1B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Благодатных Любовь Сергеевна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____</w:t>
                  </w:r>
                </w:p>
              </w:tc>
            </w:tr>
            <w:tr w:rsidR="001A4F40" w:rsidTr="006E7CE0">
              <w:trPr>
                <w:trHeight w:val="109"/>
              </w:trPr>
              <w:tc>
                <w:tcPr>
                  <w:tcW w:w="974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A4F40" w:rsidRDefault="001A4F40" w:rsidP="001A4F40">
                  <w:pPr>
                    <w:autoSpaceDE w:val="0"/>
                    <w:autoSpaceDN w:val="0"/>
                    <w:adjustRightInd w:val="0"/>
                    <w:spacing w:line="360" w:lineRule="auto"/>
                    <w:ind w:left="-10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US"/>
                    </w:rPr>
                    <w:t>Стаж работы в должности зам. руководителя ТПМПК: 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8 лет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US"/>
                    </w:rPr>
                    <w:t>___________________________</w:t>
                  </w:r>
                </w:p>
              </w:tc>
            </w:tr>
            <w:tr w:rsidR="001A4F40" w:rsidTr="006E7CE0">
              <w:trPr>
                <w:trHeight w:val="107"/>
              </w:trPr>
              <w:tc>
                <w:tcPr>
                  <w:tcW w:w="974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A4F40" w:rsidRDefault="001A4F40" w:rsidP="006E7CE0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US"/>
                    </w:rPr>
                    <w:t xml:space="preserve">Образование основное </w:t>
                  </w: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en-US"/>
                    </w:rPr>
                    <w:t>(специальность):_</w:t>
                  </w:r>
                  <w:r w:rsidRPr="00D92277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u w:val="single"/>
                    </w:rPr>
                    <w:t>2009 год ГОУ ВПО «Тюменский Государственный Университет» «Психолог. Преподаватель психологии» Специализация «Клиническая психология»</w:t>
                  </w:r>
                </w:p>
              </w:tc>
            </w:tr>
            <w:tr w:rsidR="001A4F40" w:rsidTr="006E7CE0">
              <w:trPr>
                <w:trHeight w:val="107"/>
              </w:trPr>
              <w:tc>
                <w:tcPr>
                  <w:tcW w:w="97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4F40" w:rsidRPr="00D92277" w:rsidRDefault="001A4F40" w:rsidP="006E7CE0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US"/>
                    </w:rPr>
                    <w:t xml:space="preserve">Образование дополнительное </w:t>
                  </w: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en-US"/>
                    </w:rPr>
                    <w:t>(специальность):</w:t>
                  </w:r>
                  <w:r w:rsidRPr="00D92277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u w:val="single"/>
                    </w:rPr>
                    <w:t>2010 год ГОУ ВПО «Тюменский Государственный Университет»</w:t>
                  </w: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u w:val="single"/>
                    </w:rPr>
                    <w:t xml:space="preserve"> </w:t>
                  </w:r>
                  <w:r w:rsidRPr="00D92277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u w:val="single"/>
                    </w:rPr>
                    <w:t>Институт Дополнительного образования</w:t>
                  </w: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u w:val="single"/>
                    </w:rPr>
                    <w:t xml:space="preserve"> </w:t>
                  </w:r>
                  <w:r w:rsidRPr="00D9227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u w:val="single"/>
                    </w:rPr>
                    <w:t xml:space="preserve">Проф. </w:t>
                  </w:r>
                  <w:r w:rsidRPr="00D92277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u w:val="single"/>
                    </w:rPr>
                    <w:t xml:space="preserve">переподготовка по программе дополнительного профессионального образования </w:t>
                  </w:r>
                  <w:r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u w:val="single"/>
                    </w:rPr>
                    <w:t xml:space="preserve">«Логопедия» </w:t>
                  </w:r>
                  <w:r w:rsidRPr="00D9227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u w:val="single"/>
                    </w:rPr>
                    <w:t xml:space="preserve">с правом </w:t>
                  </w: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u w:val="single"/>
                    </w:rPr>
                    <w:t>ведения</w:t>
                  </w:r>
                  <w:r w:rsidRPr="00D9227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u w:val="single"/>
                    </w:rPr>
                    <w:t xml:space="preserve"> профессиональной деятельности в сфере</w:t>
                  </w:r>
                  <w:r w:rsidRPr="00D92277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u w:val="single"/>
                    </w:rPr>
                    <w:t xml:space="preserve"> «Логопедия»</w:t>
                  </w:r>
                  <w:r w:rsidRPr="00D9227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__</w:t>
                  </w:r>
                </w:p>
                <w:p w:rsidR="001A4F40" w:rsidRPr="00A00C3A" w:rsidRDefault="001A4F40" w:rsidP="001A4F40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D9227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u w:val="single"/>
                    </w:rPr>
                    <w:t>2017 год АНО ДПО «Уральский институт профессиональной переподготовки и повышения квалификации»</w:t>
                  </w: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u w:val="single"/>
                    </w:rPr>
                    <w:t xml:space="preserve"> </w:t>
                  </w:r>
                  <w:r w:rsidRPr="00D9227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u w:val="single"/>
                    </w:rPr>
                    <w:t>Проф</w:t>
                  </w: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u w:val="single"/>
                    </w:rPr>
                    <w:t>ессиональная</w:t>
                  </w:r>
                  <w:r w:rsidRPr="00D9227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u w:val="single"/>
                    </w:rPr>
                    <w:t xml:space="preserve"> </w:t>
                  </w:r>
                  <w:r w:rsidRPr="00D92277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u w:val="single"/>
                    </w:rPr>
                    <w:t>переподготовка по программе дополнительного профессионального образования «Специальное (дефектологическое) образование»</w:t>
                  </w:r>
                  <w:r w:rsidRPr="00D9227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u w:val="single"/>
                    </w:rPr>
                    <w:t xml:space="preserve">_с правом </w:t>
                  </w: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u w:val="single"/>
                    </w:rPr>
                    <w:t>ведения</w:t>
                  </w:r>
                  <w:r w:rsidRPr="00D9227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u w:val="single"/>
                    </w:rPr>
                    <w:t xml:space="preserve"> профессиональной деятельности в сфере_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«Д</w:t>
                  </w:r>
                  <w:r w:rsidRPr="00D922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 xml:space="preserve">ефектологии, проектирования и реализации образовательного </w:t>
                  </w:r>
                  <w:r w:rsidRPr="00CD1B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процесса для лиц (детей, подростков и взрослых) 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Pr="00CD1B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ограниченными возможностями здоровья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»</w:t>
                  </w:r>
                </w:p>
              </w:tc>
            </w:tr>
          </w:tbl>
          <w:p w:rsidR="001A4F40" w:rsidRDefault="001A4F40" w:rsidP="006E7C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A4F40" w:rsidTr="006E7CE0">
        <w:trPr>
          <w:trHeight w:val="247"/>
        </w:trPr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750" w:type="dxa"/>
              <w:tblLayout w:type="fixed"/>
              <w:tblLook w:val="04A0" w:firstRow="1" w:lastRow="0" w:firstColumn="1" w:lastColumn="0" w:noHBand="0" w:noVBand="1"/>
            </w:tblPr>
            <w:tblGrid>
              <w:gridCol w:w="9750"/>
            </w:tblGrid>
            <w:tr w:rsidR="001A4F40" w:rsidTr="006E7CE0">
              <w:trPr>
                <w:trHeight w:val="107"/>
              </w:trPr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4F40" w:rsidRDefault="001A4F40" w:rsidP="006E7CE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en-US"/>
                    </w:rPr>
                    <w:t>II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. Нормативно-правовое обеспечение деятельности ТПМПК</w:t>
                  </w:r>
                </w:p>
                <w:p w:rsidR="001A4F40" w:rsidRDefault="001A4F40" w:rsidP="006E7CE0">
                  <w:pPr>
                    <w:autoSpaceDE w:val="0"/>
                    <w:autoSpaceDN w:val="0"/>
                    <w:adjustRightInd w:val="0"/>
                    <w:spacing w:line="276" w:lineRule="auto"/>
                    <w:ind w:left="360"/>
                    <w:jc w:val="right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 Таблица 1</w:t>
                  </w:r>
                </w:p>
                <w:p w:rsidR="001A4F40" w:rsidRDefault="001A4F40" w:rsidP="006E7CE0">
                  <w:pPr>
                    <w:autoSpaceDE w:val="0"/>
                    <w:autoSpaceDN w:val="0"/>
                    <w:adjustRightInd w:val="0"/>
                    <w:spacing w:line="276" w:lineRule="auto"/>
                    <w:ind w:left="360"/>
                    <w:jc w:val="right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  <w:tbl>
                  <w:tblPr>
                    <w:tblW w:w="949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2"/>
                    <w:gridCol w:w="1592"/>
                    <w:gridCol w:w="1701"/>
                    <w:gridCol w:w="1842"/>
                    <w:gridCol w:w="1418"/>
                    <w:gridCol w:w="1134"/>
                    <w:gridCol w:w="1386"/>
                  </w:tblGrid>
                  <w:tr w:rsidR="001A4F40" w:rsidTr="006E7CE0">
                    <w:tc>
                      <w:tcPr>
                        <w:tcW w:w="42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A4F40" w:rsidRDefault="001A4F40" w:rsidP="006E7CE0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b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lang w:eastAsia="en-US"/>
                          </w:rPr>
                          <w:t>№ п/п</w:t>
                        </w:r>
                      </w:p>
                    </w:tc>
                    <w:tc>
                      <w:tcPr>
                        <w:tcW w:w="159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A4F40" w:rsidRDefault="001A4F40" w:rsidP="006E7C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lang w:eastAsia="en-US"/>
                          </w:rPr>
                          <w:t>Приказ</w:t>
                        </w:r>
                      </w:p>
                      <w:p w:rsidR="001A4F40" w:rsidRDefault="001A4F40" w:rsidP="006E7C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lang w:eastAsia="en-US"/>
                          </w:rPr>
                          <w:t xml:space="preserve">об утверждении Положения </w:t>
                        </w:r>
                      </w:p>
                      <w:p w:rsidR="001A4F40" w:rsidRDefault="001A4F40" w:rsidP="006E7C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lang w:eastAsia="en-US"/>
                          </w:rPr>
                          <w:lastRenderedPageBreak/>
                          <w:t xml:space="preserve">о ТПМПК 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A4F40" w:rsidRDefault="001A4F40" w:rsidP="006E7C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lang w:eastAsia="en-US"/>
                          </w:rPr>
                          <w:lastRenderedPageBreak/>
                          <w:t>Приказ</w:t>
                        </w:r>
                      </w:p>
                      <w:p w:rsidR="001A4F40" w:rsidRDefault="001A4F40" w:rsidP="006E7C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lang w:eastAsia="en-US"/>
                          </w:rPr>
                          <w:t>об утверждении состава ТПМПК</w:t>
                        </w:r>
                      </w:p>
                    </w:tc>
                    <w:tc>
                      <w:tcPr>
                        <w:tcW w:w="184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A4F40" w:rsidRDefault="001A4F40" w:rsidP="006E7C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lang w:eastAsia="en-US"/>
                          </w:rPr>
                          <w:t>Приказ</w:t>
                        </w:r>
                      </w:p>
                      <w:p w:rsidR="001A4F40" w:rsidRDefault="001A4F40" w:rsidP="006E7C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lang w:eastAsia="en-US"/>
                          </w:rPr>
                          <w:t>об утверждении графика работы ТПМПК</w:t>
                        </w:r>
                      </w:p>
                    </w:tc>
                    <w:tc>
                      <w:tcPr>
                        <w:tcW w:w="3938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A4F40" w:rsidRDefault="001A4F40" w:rsidP="006E7C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lang w:eastAsia="en-US"/>
                          </w:rPr>
                          <w:t>Договоры о сотрудничестве (указать наименование организации, реквизиты)</w:t>
                        </w:r>
                      </w:p>
                    </w:tc>
                  </w:tr>
                  <w:tr w:rsidR="001A4F40" w:rsidTr="006E7CE0">
                    <w:tc>
                      <w:tcPr>
                        <w:tcW w:w="42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A4F40" w:rsidRDefault="001A4F40" w:rsidP="006E7CE0">
                        <w:pPr>
                          <w:rPr>
                            <w:rFonts w:ascii="Times New Roman" w:hAnsi="Times New Roman" w:cs="Times New Roman"/>
                            <w:b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A4F40" w:rsidRDefault="001A4F40" w:rsidP="006E7CE0">
                        <w:pPr>
                          <w:rPr>
                            <w:rFonts w:ascii="Times New Roman" w:hAnsi="Times New Roman" w:cs="Times New Roman"/>
                            <w:b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A4F40" w:rsidRDefault="001A4F40" w:rsidP="006E7CE0">
                        <w:pPr>
                          <w:rPr>
                            <w:rFonts w:ascii="Times New Roman" w:hAnsi="Times New Roman" w:cs="Times New Roman"/>
                            <w:b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84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A4F40" w:rsidRDefault="001A4F40" w:rsidP="006E7CE0">
                        <w:pPr>
                          <w:rPr>
                            <w:rFonts w:ascii="Times New Roman" w:hAnsi="Times New Roman" w:cs="Times New Roman"/>
                            <w:b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A4F40" w:rsidRDefault="001A4F40" w:rsidP="006E7C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lang w:eastAsia="en-US"/>
                          </w:rPr>
                          <w:t>Консилиумы  ОО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A4F40" w:rsidRDefault="001A4F40" w:rsidP="006E7C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lang w:eastAsia="en-US"/>
                          </w:rPr>
                          <w:t xml:space="preserve">Медицинские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lang w:eastAsia="en-US"/>
                          </w:rPr>
                          <w:lastRenderedPageBreak/>
                          <w:t>организации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A4F40" w:rsidRDefault="001A4F40" w:rsidP="006E7C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lang w:eastAsia="en-US"/>
                          </w:rPr>
                          <w:lastRenderedPageBreak/>
                          <w:t xml:space="preserve">Иные организации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lang w:eastAsia="en-US"/>
                          </w:rPr>
                          <w:lastRenderedPageBreak/>
                          <w:t>(ОВД, соц.защита и др.)</w:t>
                        </w:r>
                      </w:p>
                    </w:tc>
                  </w:tr>
                  <w:tr w:rsidR="001A4F40" w:rsidTr="006E7CE0">
                    <w:trPr>
                      <w:trHeight w:val="4191"/>
                    </w:trPr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A4F40" w:rsidRDefault="001A4F40" w:rsidP="006E7C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en-US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15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4F40" w:rsidRPr="005E786B" w:rsidRDefault="001A4F40" w:rsidP="006E7CE0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5E786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Приказ управления образования администрации Кондинского района №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380</w:t>
                        </w:r>
                        <w:r w:rsidRPr="005E786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от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17</w:t>
                        </w:r>
                        <w:r w:rsidRPr="005E786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8</w:t>
                        </w:r>
                        <w:r w:rsidRPr="005E786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20 </w:t>
                        </w:r>
                        <w:r w:rsidRPr="005E786B">
                          <w:rPr>
                            <w:rFonts w:ascii="Times New Roman" w:eastAsia="Times New Roman" w:hAnsi="Times New Roman" w:cs="Times New Roman"/>
                            <w:i/>
                            <w:sz w:val="16"/>
                            <w:szCs w:val="16"/>
                          </w:rPr>
                          <w:t>«</w:t>
                        </w:r>
                        <w:r w:rsidRPr="005E786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Об утверждении Порядка работы и состава</w:t>
                        </w:r>
                      </w:p>
                      <w:p w:rsidR="001A4F40" w:rsidRPr="005E786B" w:rsidRDefault="001A4F40" w:rsidP="006E7CE0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5E786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территориальной психолого-медико-педагогической</w:t>
                        </w:r>
                      </w:p>
                      <w:p w:rsidR="001A4F40" w:rsidRPr="005E786B" w:rsidRDefault="001A4F40" w:rsidP="006E7CE0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5E786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комиссии Кондинского района»</w:t>
                        </w:r>
                      </w:p>
                      <w:p w:rsidR="001A4F40" w:rsidRDefault="001A4F40" w:rsidP="006E7CE0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3570CB" w:rsidRPr="005E786B" w:rsidRDefault="003570CB" w:rsidP="003570CB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5E786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Приказ управления образования администрации Кондинского района №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569</w:t>
                        </w:r>
                        <w:r w:rsidRPr="005E786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от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25.11</w:t>
                        </w:r>
                        <w:r w:rsidRPr="005E786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20 </w:t>
                        </w:r>
                        <w:r w:rsidRPr="005E786B">
                          <w:rPr>
                            <w:rFonts w:ascii="Times New Roman" w:eastAsia="Times New Roman" w:hAnsi="Times New Roman" w:cs="Times New Roman"/>
                            <w:i/>
                            <w:sz w:val="16"/>
                            <w:szCs w:val="16"/>
                          </w:rPr>
                          <w:t>«</w:t>
                        </w:r>
                        <w:r w:rsidRPr="005E786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О внесении изменений в порядок</w:t>
                        </w:r>
                        <w:r w:rsidRPr="005E786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работы и состав</w:t>
                        </w:r>
                      </w:p>
                      <w:p w:rsidR="003570CB" w:rsidRPr="005E786B" w:rsidRDefault="003570CB" w:rsidP="003570CB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5E786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территориальной психолого-медико-педагогической</w:t>
                        </w:r>
                      </w:p>
                      <w:p w:rsidR="001A4F40" w:rsidRDefault="003570CB" w:rsidP="003570CB">
                        <w:pPr>
                          <w:shd w:val="clear" w:color="auto" w:fill="FFFFFF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5E786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комиссии Кондинского района»</w:t>
                        </w:r>
                      </w:p>
                      <w:p w:rsidR="003570CB" w:rsidRDefault="003570CB" w:rsidP="003570CB">
                        <w:pPr>
                          <w:shd w:val="clear" w:color="auto" w:fill="FFFFFF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3570CB" w:rsidRPr="003570CB" w:rsidRDefault="003570CB" w:rsidP="003570CB">
                        <w:pPr>
                          <w:shd w:val="clear" w:color="auto" w:fill="FFFFFF"/>
                          <w:rPr>
                            <w:rFonts w:ascii="yandex-sans" w:eastAsia="Times New Roman" w:hAnsi="yandex-sans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E786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Приказ управления образования администрации Кондинского района </w:t>
                        </w:r>
                        <w:r w:rsidRPr="003570C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№566 от 24.11.2020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«</w:t>
                        </w:r>
                        <w:r w:rsidRPr="003570CB">
                          <w:rPr>
                            <w:rFonts w:ascii="yandex-sans" w:eastAsia="Times New Roman" w:hAnsi="yandex-sans" w:cs="Times New Roman"/>
                            <w:color w:val="000000"/>
                            <w:sz w:val="16"/>
                            <w:szCs w:val="16"/>
                          </w:rPr>
                          <w:t>Об утверждении регламента работы территориальной</w:t>
                        </w:r>
                      </w:p>
                      <w:p w:rsidR="003570CB" w:rsidRPr="003570CB" w:rsidRDefault="003570CB" w:rsidP="003570CB">
                        <w:pPr>
                          <w:shd w:val="clear" w:color="auto" w:fill="FFFFFF"/>
                          <w:rPr>
                            <w:rFonts w:ascii="yandex-sans" w:eastAsia="Times New Roman" w:hAnsi="yandex-sans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570CB">
                          <w:rPr>
                            <w:rFonts w:ascii="yandex-sans" w:eastAsia="Times New Roman" w:hAnsi="yandex-sans" w:cs="Times New Roman"/>
                            <w:color w:val="000000"/>
                            <w:sz w:val="16"/>
                            <w:szCs w:val="16"/>
                          </w:rPr>
                          <w:t>психолого-медико-педагогической комиссии</w:t>
                        </w:r>
                      </w:p>
                      <w:p w:rsidR="003570CB" w:rsidRPr="003570CB" w:rsidRDefault="003570CB" w:rsidP="003570CB">
                        <w:pPr>
                          <w:shd w:val="clear" w:color="auto" w:fill="FFFFFF"/>
                          <w:rPr>
                            <w:rFonts w:ascii="yandex-sans" w:eastAsia="Times New Roman" w:hAnsi="yandex-sans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570CB">
                          <w:rPr>
                            <w:rFonts w:ascii="yandex-sans" w:eastAsia="Times New Roman" w:hAnsi="yandex-sans" w:cs="Times New Roman"/>
                            <w:color w:val="000000"/>
                            <w:sz w:val="16"/>
                            <w:szCs w:val="16"/>
                          </w:rPr>
                          <w:t>Кондинского района в период неблагополучной</w:t>
                        </w:r>
                      </w:p>
                      <w:p w:rsidR="003570CB" w:rsidRPr="003570CB" w:rsidRDefault="003570CB" w:rsidP="003570CB">
                        <w:pPr>
                          <w:shd w:val="clear" w:color="auto" w:fill="FFFFFF"/>
                          <w:rPr>
                            <w:rFonts w:ascii="yandex-sans" w:eastAsia="Times New Roman" w:hAnsi="yandex-sans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570CB">
                          <w:rPr>
                            <w:rFonts w:ascii="yandex-sans" w:eastAsia="Times New Roman" w:hAnsi="yandex-sans" w:cs="Times New Roman"/>
                            <w:color w:val="000000"/>
                            <w:sz w:val="16"/>
                            <w:szCs w:val="16"/>
                          </w:rPr>
                          <w:t>эпидемиологической обстановки, связанной</w:t>
                        </w:r>
                      </w:p>
                      <w:p w:rsidR="003570CB" w:rsidRPr="003570CB" w:rsidRDefault="003570CB" w:rsidP="003570CB">
                        <w:pPr>
                          <w:shd w:val="clear" w:color="auto" w:fill="FFFFFF"/>
                          <w:rPr>
                            <w:rFonts w:ascii="yandex-sans" w:eastAsia="Times New Roman" w:hAnsi="yandex-sans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570CB">
                          <w:rPr>
                            <w:rFonts w:ascii="yandex-sans" w:eastAsia="Times New Roman" w:hAnsi="yandex-sans" w:cs="Times New Roman"/>
                            <w:color w:val="000000"/>
                            <w:sz w:val="16"/>
                            <w:szCs w:val="16"/>
                          </w:rPr>
                          <w:t>с распространением новой коронавирусной инфекции</w:t>
                        </w:r>
                        <w:r>
                          <w:rPr>
                            <w:rFonts w:ascii="yandex-sans" w:eastAsia="Times New Roman" w:hAnsi="yandex-sans" w:cs="Times New Roman"/>
                            <w:color w:val="000000"/>
                            <w:sz w:val="16"/>
                            <w:szCs w:val="16"/>
                          </w:rPr>
                          <w:t>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4F40" w:rsidRPr="005E786B" w:rsidRDefault="001A4F40" w:rsidP="001A4F40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5E786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Приказ управления образования администрации Кондинского района №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380</w:t>
                        </w:r>
                        <w:r w:rsidRPr="005E786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от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17</w:t>
                        </w:r>
                        <w:r w:rsidRPr="005E786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8</w:t>
                        </w:r>
                        <w:r w:rsidRPr="005E786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.20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20 </w:t>
                        </w:r>
                        <w:r w:rsidRPr="005E786B">
                          <w:rPr>
                            <w:rFonts w:ascii="Times New Roman" w:eastAsia="Times New Roman" w:hAnsi="Times New Roman" w:cs="Times New Roman"/>
                            <w:i/>
                            <w:sz w:val="16"/>
                            <w:szCs w:val="16"/>
                          </w:rPr>
                          <w:t>«</w:t>
                        </w:r>
                        <w:r w:rsidRPr="005E786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Об утверждении Порядка работы и состава</w:t>
                        </w:r>
                      </w:p>
                      <w:p w:rsidR="001A4F40" w:rsidRPr="005E786B" w:rsidRDefault="001A4F40" w:rsidP="001A4F40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5E786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территориальной психолого-медико-педагогической</w:t>
                        </w:r>
                      </w:p>
                      <w:p w:rsidR="001A4F40" w:rsidRPr="005E786B" w:rsidRDefault="001A4F40" w:rsidP="001A4F40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5E786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комиссии Кондинского района»</w:t>
                        </w:r>
                      </w:p>
                      <w:p w:rsidR="001A4F40" w:rsidRPr="005E786B" w:rsidRDefault="001A4F40" w:rsidP="006E7CE0">
                        <w:pPr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4F40" w:rsidRPr="005E786B" w:rsidRDefault="001A4F40" w:rsidP="006E7CE0">
                        <w:pPr>
                          <w:keepNext/>
                          <w:keepLines/>
                          <w:spacing w:line="276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iCs/>
                            <w:sz w:val="16"/>
                            <w:szCs w:val="22"/>
                          </w:rPr>
                        </w:pPr>
                        <w:r w:rsidRPr="005E786B">
                          <w:rPr>
                            <w:rFonts w:ascii="Times New Roman" w:eastAsia="Times New Roman" w:hAnsi="Times New Roman" w:cs="Times New Roman"/>
                            <w:iCs/>
                            <w:sz w:val="16"/>
                            <w:szCs w:val="22"/>
                          </w:rPr>
                          <w:t>Приказ управления образования администрации Кондинского района №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sz w:val="16"/>
                            <w:szCs w:val="22"/>
                          </w:rPr>
                          <w:t>825</w:t>
                        </w:r>
                        <w:r w:rsidRPr="005E786B">
                          <w:rPr>
                            <w:rFonts w:ascii="Times New Roman" w:eastAsia="Times New Roman" w:hAnsi="Times New Roman" w:cs="Times New Roman"/>
                            <w:iCs/>
                            <w:sz w:val="16"/>
                            <w:szCs w:val="22"/>
                          </w:rPr>
                          <w:t xml:space="preserve"> от 1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sz w:val="16"/>
                            <w:szCs w:val="22"/>
                          </w:rPr>
                          <w:t>7.12</w:t>
                        </w:r>
                        <w:r w:rsidRPr="005E786B">
                          <w:rPr>
                            <w:rFonts w:ascii="Times New Roman" w:eastAsia="Times New Roman" w:hAnsi="Times New Roman" w:cs="Times New Roman"/>
                            <w:iCs/>
                            <w:sz w:val="16"/>
                            <w:szCs w:val="22"/>
                          </w:rPr>
                          <w:t>.2019 «Об утверждении графика заседаний территориальной психолого-медико-педагогической</w:t>
                        </w:r>
                      </w:p>
                      <w:p w:rsidR="001A4F40" w:rsidRDefault="001A4F40" w:rsidP="006E7CE0">
                        <w:pPr>
                          <w:spacing w:after="200" w:line="276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22"/>
                          </w:rPr>
                        </w:pPr>
                        <w:r w:rsidRPr="005E786B">
                          <w:rPr>
                            <w:rFonts w:ascii="Times New Roman" w:eastAsia="Times New Roman" w:hAnsi="Times New Roman" w:cs="Times New Roman"/>
                            <w:sz w:val="16"/>
                            <w:szCs w:val="22"/>
                          </w:rPr>
                          <w:t xml:space="preserve">комиссии Кондинского района на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22"/>
                          </w:rPr>
                          <w:t>2020 год</w:t>
                        </w:r>
                        <w:r w:rsidRPr="005E786B">
                          <w:rPr>
                            <w:rFonts w:ascii="Times New Roman" w:eastAsia="Times New Roman" w:hAnsi="Times New Roman" w:cs="Times New Roman"/>
                            <w:sz w:val="16"/>
                            <w:szCs w:val="22"/>
                          </w:rPr>
                          <w:t>»</w:t>
                        </w:r>
                      </w:p>
                      <w:p w:rsidR="001A4F40" w:rsidRPr="005E786B" w:rsidRDefault="001A4F40" w:rsidP="006E7CE0">
                        <w:pPr>
                          <w:pStyle w:val="7"/>
                          <w:spacing w:before="0"/>
                          <w:rPr>
                            <w:rFonts w:eastAsia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4F40" w:rsidRPr="005E786B" w:rsidRDefault="001A4F40" w:rsidP="006E7CE0">
                        <w:pPr>
                          <w:keepNext/>
                          <w:keepLines/>
                          <w:spacing w:line="276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iCs/>
                            <w:sz w:val="16"/>
                            <w:szCs w:val="16"/>
                          </w:rPr>
                        </w:pPr>
                        <w:r w:rsidRPr="005E786B">
                          <w:rPr>
                            <w:rFonts w:ascii="Times New Roman" w:eastAsia="Times New Roman" w:hAnsi="Times New Roman" w:cs="Times New Roman"/>
                            <w:iCs/>
                            <w:sz w:val="16"/>
                            <w:szCs w:val="16"/>
                          </w:rPr>
                          <w:t xml:space="preserve">Соглашения с Образовательными организациями о сотрудничестве с ПМПК 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sz w:val="16"/>
                            <w:szCs w:val="16"/>
                          </w:rPr>
                          <w:t xml:space="preserve"> от</w:t>
                        </w:r>
                      </w:p>
                      <w:p w:rsidR="001A4F40" w:rsidRPr="005E786B" w:rsidRDefault="001A4F40" w:rsidP="006E7CE0">
                        <w:pPr>
                          <w:keepNext/>
                          <w:keepLines/>
                          <w:spacing w:line="276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iCs/>
                            <w:sz w:val="16"/>
                            <w:szCs w:val="16"/>
                            <w:highlight w:val="red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sz w:val="16"/>
                            <w:szCs w:val="16"/>
                          </w:rPr>
                          <w:t>20</w:t>
                        </w:r>
                        <w:r w:rsidRPr="005E786B">
                          <w:rPr>
                            <w:rFonts w:ascii="Times New Roman" w:eastAsia="Times New Roman" w:hAnsi="Times New Roman" w:cs="Times New Roman"/>
                            <w:iCs/>
                            <w:sz w:val="16"/>
                            <w:szCs w:val="16"/>
                          </w:rPr>
                          <w:t>.0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sz w:val="16"/>
                            <w:szCs w:val="16"/>
                          </w:rPr>
                          <w:t>7</w:t>
                        </w:r>
                        <w:r w:rsidRPr="005E786B">
                          <w:rPr>
                            <w:rFonts w:ascii="Times New Roman" w:eastAsia="Times New Roman" w:hAnsi="Times New Roman" w:cs="Times New Roman"/>
                            <w:iCs/>
                            <w:sz w:val="16"/>
                            <w:szCs w:val="16"/>
                          </w:rPr>
                          <w:t>.201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4F40" w:rsidRPr="005E786B" w:rsidRDefault="001A4F40" w:rsidP="006E7CE0">
                        <w:pPr>
                          <w:autoSpaceDE w:val="0"/>
                          <w:autoSpaceDN w:val="0"/>
                          <w:adjustRightInd w:val="0"/>
                          <w:spacing w:after="200" w:line="276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С</w:t>
                        </w:r>
                        <w:r w:rsidRPr="005E786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оглашени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е</w:t>
                        </w:r>
                        <w:r w:rsidRPr="005E786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от 19.08.2019 о безвозмездном оказании медицинских услуг между БУ ХМАО-Югры «Кондинская районная больница» и территориальной психолого-медико-педагогической комиссии Кондинского района</w:t>
                        </w:r>
                      </w:p>
                      <w:p w:rsidR="001A4F40" w:rsidRPr="005E786B" w:rsidRDefault="001A4F40" w:rsidP="006E7CE0">
                        <w:pPr>
                          <w:autoSpaceDE w:val="0"/>
                          <w:autoSpaceDN w:val="0"/>
                          <w:adjustRightInd w:val="0"/>
                          <w:spacing w:after="200" w:line="276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4F40" w:rsidRPr="005E786B" w:rsidRDefault="001A4F40" w:rsidP="006E7CE0">
                        <w:pPr>
                          <w:keepNext/>
                          <w:keepLines/>
                          <w:spacing w:line="276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iCs/>
                            <w:sz w:val="16"/>
                            <w:szCs w:val="16"/>
                          </w:rPr>
                        </w:pPr>
                        <w:r w:rsidRPr="005E786B">
                          <w:rPr>
                            <w:rFonts w:ascii="Times New Roman" w:eastAsia="Times New Roman" w:hAnsi="Times New Roman" w:cs="Times New Roman"/>
                            <w:iCs/>
                            <w:sz w:val="16"/>
                            <w:szCs w:val="16"/>
                          </w:rPr>
                          <w:t>1.Соглашение о сотрудничестве с БУ "Кондинском районном комплексном центре социального обслуживания населения"</w:t>
                        </w:r>
                      </w:p>
                      <w:p w:rsidR="001A4F40" w:rsidRDefault="001A4F40" w:rsidP="006E7CE0">
                        <w:pPr>
                          <w:keepNext/>
                          <w:keepLines/>
                          <w:spacing w:line="276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sz w:val="16"/>
                            <w:szCs w:val="22"/>
                          </w:rPr>
                        </w:pPr>
                        <w:r w:rsidRPr="005E786B">
                          <w:rPr>
                            <w:rFonts w:ascii="Times New Roman" w:eastAsia="Times New Roman" w:hAnsi="Times New Roman" w:cs="Times New Roman"/>
                            <w:iCs/>
                            <w:sz w:val="16"/>
                            <w:szCs w:val="16"/>
                          </w:rPr>
                          <w:t>26.08.2015</w:t>
                        </w:r>
                        <w:r w:rsidRPr="005E786B">
                          <w:rPr>
                            <w:rFonts w:ascii="Times New Roman" w:eastAsia="Times New Roman" w:hAnsi="Times New Roman" w:cs="Times New Roman"/>
                            <w:sz w:val="16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22"/>
                          </w:rPr>
                          <w:t>2.</w:t>
                        </w:r>
                        <w:r w:rsidRPr="005E786B">
                          <w:rPr>
                            <w:rFonts w:ascii="Times New Roman" w:eastAsia="Times New Roman" w:hAnsi="Times New Roman" w:cs="Times New Roman"/>
                            <w:sz w:val="16"/>
                            <w:szCs w:val="22"/>
                          </w:rPr>
                          <w:t>Соглашение о взаимодействии ТПМПК и бюро №12 –филиал ФКУ ГБ МСЭ по ХМАО -Югре от 12.08.2015</w:t>
                        </w:r>
                      </w:p>
                      <w:p w:rsidR="001A4F40" w:rsidRPr="002D6B16" w:rsidRDefault="001A4F40" w:rsidP="006E7CE0">
                        <w:pPr>
                          <w:keepNext/>
                          <w:keepLines/>
                          <w:spacing w:line="276" w:lineRule="auto"/>
                          <w:outlineLvl w:val="6"/>
                          <w:rPr>
                            <w:rFonts w:ascii="Times New Roman" w:eastAsia="Times New Roman" w:hAnsi="Times New Roman" w:cs="Times New Roman"/>
                            <w:i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sz w:val="16"/>
                            <w:szCs w:val="16"/>
                          </w:rPr>
                          <w:t>3.</w:t>
                        </w:r>
                        <w:r w:rsidRPr="005E786B">
                          <w:rPr>
                            <w:rFonts w:ascii="Times New Roman" w:eastAsia="Times New Roman" w:hAnsi="Times New Roman" w:cs="Times New Roman"/>
                            <w:sz w:val="16"/>
                            <w:szCs w:val="22"/>
                          </w:rPr>
                          <w:t xml:space="preserve"> Соглашение о взаимодействии ТПМПК и КОУ ХМАО-Югры «Леушинской школы-интернат для обучающихся с ОВЗ» от 19.12.2018</w:t>
                        </w:r>
                      </w:p>
                    </w:tc>
                  </w:tr>
                </w:tbl>
                <w:p w:rsidR="001A4F40" w:rsidRDefault="001A4F40" w:rsidP="006E7CE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1A4F40" w:rsidRDefault="001A4F40" w:rsidP="006E7CE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1263B" w:rsidRDefault="0081263B">
      <w:r>
        <w:lastRenderedPageBreak/>
        <w:br w:type="page"/>
      </w:r>
    </w:p>
    <w:p w:rsidR="00F85F90" w:rsidRPr="00F87FA7" w:rsidRDefault="0081263B" w:rsidP="00F87FA7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en-US"/>
        </w:rPr>
        <w:lastRenderedPageBreak/>
        <w:t>III</w:t>
      </w:r>
      <w:r w:rsidR="00F87FA7"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  <w:t xml:space="preserve">. Данные о </w:t>
      </w:r>
      <w:r w:rsidR="00F87FA7" w:rsidRPr="000527DF"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  <w:t xml:space="preserve">специалистах </w:t>
      </w:r>
      <w:r w:rsidR="000527DF" w:rsidRPr="000527DF">
        <w:rPr>
          <w:rFonts w:ascii="Times New Roman" w:hAnsi="Times New Roman" w:cs="Times New Roman"/>
          <w:b/>
          <w:sz w:val="24"/>
          <w:szCs w:val="24"/>
          <w:lang w:eastAsia="en-US"/>
        </w:rPr>
        <w:t>ТПМПК</w:t>
      </w:r>
    </w:p>
    <w:p w:rsidR="0081263B" w:rsidRDefault="0081263B" w:rsidP="0081263B">
      <w:pPr>
        <w:autoSpaceDE w:val="0"/>
        <w:autoSpaceDN w:val="0"/>
        <w:adjustRightInd w:val="0"/>
        <w:spacing w:line="276" w:lineRule="auto"/>
        <w:jc w:val="right"/>
        <w:rPr>
          <w:rFonts w:ascii="Times New Roman" w:eastAsia="Times New Roman" w:hAnsi="Times New Roman" w:cs="Times New Roman"/>
          <w:iCs/>
          <w:color w:val="000000"/>
          <w:lang w:eastAsia="en-US"/>
        </w:rPr>
      </w:pPr>
      <w:r>
        <w:rPr>
          <w:rFonts w:ascii="Times New Roman" w:eastAsia="Times New Roman" w:hAnsi="Times New Roman" w:cs="Times New Roman"/>
          <w:iCs/>
          <w:color w:val="000000"/>
          <w:lang w:eastAsia="en-US"/>
        </w:rPr>
        <w:t>Таблица 2</w:t>
      </w:r>
    </w:p>
    <w:p w:rsidR="0081263B" w:rsidRDefault="0081263B" w:rsidP="0081263B">
      <w:pPr>
        <w:autoSpaceDE w:val="0"/>
        <w:autoSpaceDN w:val="0"/>
        <w:adjustRightInd w:val="0"/>
        <w:spacing w:line="276" w:lineRule="auto"/>
        <w:jc w:val="right"/>
        <w:rPr>
          <w:rFonts w:ascii="Times New Roman" w:eastAsia="Times New Roman" w:hAnsi="Times New Roman" w:cs="Times New Roman"/>
          <w:iCs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1610"/>
        <w:gridCol w:w="616"/>
        <w:gridCol w:w="466"/>
        <w:gridCol w:w="566"/>
        <w:gridCol w:w="517"/>
        <w:gridCol w:w="518"/>
        <w:gridCol w:w="502"/>
        <w:gridCol w:w="517"/>
        <w:gridCol w:w="459"/>
        <w:gridCol w:w="459"/>
        <w:gridCol w:w="517"/>
        <w:gridCol w:w="467"/>
        <w:gridCol w:w="517"/>
        <w:gridCol w:w="517"/>
        <w:gridCol w:w="550"/>
      </w:tblGrid>
      <w:tr w:rsidR="000332EC" w:rsidRPr="00CD330B" w:rsidTr="00976A7B">
        <w:trPr>
          <w:trHeight w:val="2798"/>
        </w:trPr>
        <w:tc>
          <w:tcPr>
            <w:tcW w:w="503" w:type="dxa"/>
            <w:vAlign w:val="center"/>
            <w:hideMark/>
          </w:tcPr>
          <w:p w:rsidR="000332EC" w:rsidRPr="00CD330B" w:rsidRDefault="000332EC" w:rsidP="00CD33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 w:rsidRPr="00CD330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№ п/п</w:t>
            </w:r>
          </w:p>
        </w:tc>
        <w:tc>
          <w:tcPr>
            <w:tcW w:w="2226" w:type="dxa"/>
            <w:gridSpan w:val="2"/>
            <w:vAlign w:val="center"/>
            <w:hideMark/>
          </w:tcPr>
          <w:p w:rsidR="000332EC" w:rsidRDefault="000332EC" w:rsidP="00CD33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 w:rsidRPr="00CD330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 xml:space="preserve">Данные </w:t>
            </w:r>
          </w:p>
          <w:p w:rsidR="000332EC" w:rsidRPr="00CD330B" w:rsidRDefault="000332EC" w:rsidP="00CD33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 w:rsidRPr="00CD330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о специалистах</w:t>
            </w:r>
          </w:p>
        </w:tc>
        <w:tc>
          <w:tcPr>
            <w:tcW w:w="459" w:type="dxa"/>
            <w:textDirection w:val="btLr"/>
          </w:tcPr>
          <w:p w:rsidR="000332EC" w:rsidRPr="00CD330B" w:rsidRDefault="000332EC" w:rsidP="00306A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Всего</w:t>
            </w:r>
          </w:p>
        </w:tc>
        <w:tc>
          <w:tcPr>
            <w:tcW w:w="566" w:type="dxa"/>
            <w:noWrap/>
            <w:textDirection w:val="btLr"/>
            <w:hideMark/>
          </w:tcPr>
          <w:p w:rsidR="000332EC" w:rsidRPr="00CD330B" w:rsidRDefault="000332EC" w:rsidP="00306A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 w:rsidRPr="00CD330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Учителя-логопеды</w:t>
            </w:r>
          </w:p>
        </w:tc>
        <w:tc>
          <w:tcPr>
            <w:tcW w:w="517" w:type="dxa"/>
            <w:noWrap/>
            <w:textDirection w:val="btLr"/>
            <w:hideMark/>
          </w:tcPr>
          <w:p w:rsidR="000332EC" w:rsidRPr="00CD330B" w:rsidRDefault="000332EC" w:rsidP="00306A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 w:rsidRPr="00CD330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Учителя-дефектологи</w:t>
            </w:r>
          </w:p>
        </w:tc>
        <w:tc>
          <w:tcPr>
            <w:tcW w:w="518" w:type="dxa"/>
            <w:noWrap/>
            <w:textDirection w:val="btLr"/>
            <w:hideMark/>
          </w:tcPr>
          <w:p w:rsidR="000332EC" w:rsidRPr="000332EC" w:rsidRDefault="000332EC" w:rsidP="00306A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</w:pPr>
            <w:r w:rsidRPr="00F3717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Из них:</w:t>
            </w:r>
            <w:r w:rsidRPr="000332E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  <w:t xml:space="preserve"> олигофренопедагоги</w:t>
            </w:r>
          </w:p>
        </w:tc>
        <w:tc>
          <w:tcPr>
            <w:tcW w:w="502" w:type="dxa"/>
            <w:noWrap/>
            <w:textDirection w:val="btLr"/>
            <w:hideMark/>
          </w:tcPr>
          <w:p w:rsidR="000332EC" w:rsidRPr="000332EC" w:rsidRDefault="000332EC" w:rsidP="00306A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</w:pPr>
            <w:r w:rsidRPr="000332E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  <w:t>Тифлопедагоги</w:t>
            </w:r>
          </w:p>
        </w:tc>
        <w:tc>
          <w:tcPr>
            <w:tcW w:w="517" w:type="dxa"/>
            <w:noWrap/>
            <w:textDirection w:val="btLr"/>
            <w:hideMark/>
          </w:tcPr>
          <w:p w:rsidR="000332EC" w:rsidRPr="000332EC" w:rsidRDefault="000332EC" w:rsidP="00306A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</w:pPr>
            <w:r w:rsidRPr="000332E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  <w:t>Сурдопедагоги</w:t>
            </w:r>
          </w:p>
        </w:tc>
        <w:tc>
          <w:tcPr>
            <w:tcW w:w="459" w:type="dxa"/>
            <w:noWrap/>
            <w:textDirection w:val="btLr"/>
            <w:hideMark/>
          </w:tcPr>
          <w:p w:rsidR="000332EC" w:rsidRPr="00CD330B" w:rsidRDefault="000332EC" w:rsidP="00306A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 w:rsidRPr="00CD330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Педагоги-психологи</w:t>
            </w:r>
          </w:p>
        </w:tc>
        <w:tc>
          <w:tcPr>
            <w:tcW w:w="459" w:type="dxa"/>
            <w:noWrap/>
            <w:textDirection w:val="btLr"/>
            <w:hideMark/>
          </w:tcPr>
          <w:p w:rsidR="000332EC" w:rsidRPr="00CD330B" w:rsidRDefault="000332EC" w:rsidP="00306A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 w:rsidRPr="00CD330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Социальные педагоги</w:t>
            </w:r>
          </w:p>
        </w:tc>
        <w:tc>
          <w:tcPr>
            <w:tcW w:w="517" w:type="dxa"/>
            <w:noWrap/>
            <w:textDirection w:val="btLr"/>
            <w:hideMark/>
          </w:tcPr>
          <w:p w:rsidR="000332EC" w:rsidRPr="00CD330B" w:rsidRDefault="000332EC" w:rsidP="00306A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 w:rsidRPr="00CD330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Врачи</w:t>
            </w:r>
          </w:p>
        </w:tc>
        <w:tc>
          <w:tcPr>
            <w:tcW w:w="467" w:type="dxa"/>
            <w:textDirection w:val="btLr"/>
            <w:hideMark/>
          </w:tcPr>
          <w:p w:rsidR="000332EC" w:rsidRPr="00CD330B" w:rsidRDefault="000332EC" w:rsidP="00CD33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 w:rsidRPr="00CD330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Врачи-псих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и</w:t>
            </w:r>
            <w:r w:rsidRPr="00CD330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атры</w:t>
            </w:r>
          </w:p>
        </w:tc>
        <w:tc>
          <w:tcPr>
            <w:tcW w:w="517" w:type="dxa"/>
            <w:textDirection w:val="btLr"/>
            <w:hideMark/>
          </w:tcPr>
          <w:p w:rsidR="000332EC" w:rsidRPr="00CD330B" w:rsidRDefault="000332EC" w:rsidP="00306A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 w:rsidRPr="00CD330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Врачи-неврологи</w:t>
            </w:r>
          </w:p>
        </w:tc>
        <w:tc>
          <w:tcPr>
            <w:tcW w:w="517" w:type="dxa"/>
            <w:noWrap/>
            <w:textDirection w:val="btLr"/>
            <w:hideMark/>
          </w:tcPr>
          <w:p w:rsidR="000332EC" w:rsidRPr="00CD330B" w:rsidRDefault="000332EC" w:rsidP="00306A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 w:rsidRPr="00CD330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Секретари</w:t>
            </w:r>
          </w:p>
        </w:tc>
        <w:tc>
          <w:tcPr>
            <w:tcW w:w="550" w:type="dxa"/>
            <w:noWrap/>
            <w:textDirection w:val="btLr"/>
            <w:hideMark/>
          </w:tcPr>
          <w:p w:rsidR="000332EC" w:rsidRPr="00CD330B" w:rsidRDefault="000332EC" w:rsidP="00306A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 w:rsidRPr="00CD330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Методисты</w:t>
            </w:r>
          </w:p>
        </w:tc>
      </w:tr>
      <w:tr w:rsidR="000332EC" w:rsidRPr="00CD330B" w:rsidTr="00976A7B">
        <w:trPr>
          <w:trHeight w:val="249"/>
        </w:trPr>
        <w:tc>
          <w:tcPr>
            <w:tcW w:w="503" w:type="dxa"/>
            <w:vAlign w:val="center"/>
            <w:hideMark/>
          </w:tcPr>
          <w:p w:rsidR="000332EC" w:rsidRPr="00CD330B" w:rsidRDefault="000332EC" w:rsidP="000332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</w:pPr>
            <w:r w:rsidRPr="00CD330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610" w:type="dxa"/>
            <w:vAlign w:val="center"/>
            <w:hideMark/>
          </w:tcPr>
          <w:p w:rsidR="000332EC" w:rsidRPr="00CD330B" w:rsidRDefault="000332EC" w:rsidP="000332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</w:pPr>
            <w:r w:rsidRPr="00CD330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616" w:type="dxa"/>
            <w:vAlign w:val="center"/>
            <w:hideMark/>
          </w:tcPr>
          <w:p w:rsidR="000332EC" w:rsidRPr="00CD330B" w:rsidRDefault="000332EC" w:rsidP="000332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</w:pPr>
            <w:r w:rsidRPr="00CD330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459" w:type="dxa"/>
            <w:vAlign w:val="center"/>
          </w:tcPr>
          <w:p w:rsidR="000332EC" w:rsidRPr="00CD330B" w:rsidRDefault="000332EC" w:rsidP="000332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</w:pPr>
            <w:r w:rsidRPr="00CD330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  <w:t>4</w:t>
            </w:r>
          </w:p>
        </w:tc>
        <w:tc>
          <w:tcPr>
            <w:tcW w:w="566" w:type="dxa"/>
            <w:vAlign w:val="center"/>
          </w:tcPr>
          <w:p w:rsidR="000332EC" w:rsidRPr="00CD330B" w:rsidRDefault="000332EC" w:rsidP="000332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</w:pPr>
            <w:r w:rsidRPr="00CD330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517" w:type="dxa"/>
            <w:vAlign w:val="center"/>
          </w:tcPr>
          <w:p w:rsidR="000332EC" w:rsidRPr="00CD330B" w:rsidRDefault="000332EC" w:rsidP="000332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</w:pPr>
            <w:r w:rsidRPr="00CD330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  <w:t>6</w:t>
            </w:r>
          </w:p>
        </w:tc>
        <w:tc>
          <w:tcPr>
            <w:tcW w:w="518" w:type="dxa"/>
            <w:vAlign w:val="center"/>
          </w:tcPr>
          <w:p w:rsidR="000332EC" w:rsidRPr="00CD330B" w:rsidRDefault="000332EC" w:rsidP="000332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</w:pPr>
            <w:r w:rsidRPr="00CD330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  <w:t>7</w:t>
            </w:r>
          </w:p>
        </w:tc>
        <w:tc>
          <w:tcPr>
            <w:tcW w:w="502" w:type="dxa"/>
            <w:vAlign w:val="center"/>
          </w:tcPr>
          <w:p w:rsidR="000332EC" w:rsidRPr="00CD330B" w:rsidRDefault="000332EC" w:rsidP="000332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</w:pPr>
            <w:r w:rsidRPr="00CD330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  <w:t>8</w:t>
            </w:r>
          </w:p>
        </w:tc>
        <w:tc>
          <w:tcPr>
            <w:tcW w:w="517" w:type="dxa"/>
            <w:vAlign w:val="center"/>
          </w:tcPr>
          <w:p w:rsidR="000332EC" w:rsidRPr="00CD330B" w:rsidRDefault="000332EC" w:rsidP="000332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</w:pPr>
            <w:r w:rsidRPr="00CD330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  <w:t>9</w:t>
            </w:r>
          </w:p>
        </w:tc>
        <w:tc>
          <w:tcPr>
            <w:tcW w:w="459" w:type="dxa"/>
            <w:vAlign w:val="center"/>
          </w:tcPr>
          <w:p w:rsidR="000332EC" w:rsidRPr="00CD330B" w:rsidRDefault="000332EC" w:rsidP="000332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</w:pPr>
            <w:r w:rsidRPr="00CD330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  <w:t>10</w:t>
            </w:r>
          </w:p>
        </w:tc>
        <w:tc>
          <w:tcPr>
            <w:tcW w:w="459" w:type="dxa"/>
            <w:vAlign w:val="center"/>
          </w:tcPr>
          <w:p w:rsidR="000332EC" w:rsidRPr="00CD330B" w:rsidRDefault="000332EC" w:rsidP="000332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</w:pPr>
            <w:r w:rsidRPr="00CD330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  <w:t>11</w:t>
            </w:r>
          </w:p>
        </w:tc>
        <w:tc>
          <w:tcPr>
            <w:tcW w:w="517" w:type="dxa"/>
            <w:vAlign w:val="center"/>
          </w:tcPr>
          <w:p w:rsidR="000332EC" w:rsidRPr="00CD330B" w:rsidRDefault="000332EC" w:rsidP="000332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</w:pPr>
            <w:r w:rsidRPr="00CD330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  <w:t>12</w:t>
            </w:r>
          </w:p>
        </w:tc>
        <w:tc>
          <w:tcPr>
            <w:tcW w:w="467" w:type="dxa"/>
            <w:vAlign w:val="center"/>
          </w:tcPr>
          <w:p w:rsidR="000332EC" w:rsidRPr="00CD330B" w:rsidRDefault="000332EC" w:rsidP="000332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</w:pPr>
            <w:r w:rsidRPr="00CD330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  <w:t>13</w:t>
            </w:r>
          </w:p>
        </w:tc>
        <w:tc>
          <w:tcPr>
            <w:tcW w:w="517" w:type="dxa"/>
            <w:vAlign w:val="center"/>
          </w:tcPr>
          <w:p w:rsidR="000332EC" w:rsidRPr="00CD330B" w:rsidRDefault="000332EC" w:rsidP="000332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</w:pPr>
            <w:r w:rsidRPr="00CD330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  <w:t>14</w:t>
            </w:r>
          </w:p>
        </w:tc>
        <w:tc>
          <w:tcPr>
            <w:tcW w:w="517" w:type="dxa"/>
            <w:vAlign w:val="center"/>
          </w:tcPr>
          <w:p w:rsidR="000332EC" w:rsidRPr="00CD330B" w:rsidRDefault="000332EC" w:rsidP="000332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</w:pPr>
            <w:r w:rsidRPr="00CD330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  <w:t>15</w:t>
            </w:r>
          </w:p>
        </w:tc>
        <w:tc>
          <w:tcPr>
            <w:tcW w:w="550" w:type="dxa"/>
            <w:vAlign w:val="center"/>
          </w:tcPr>
          <w:p w:rsidR="000332EC" w:rsidRPr="00CD330B" w:rsidRDefault="000332EC" w:rsidP="000332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  <w:t>16</w:t>
            </w:r>
          </w:p>
        </w:tc>
      </w:tr>
      <w:tr w:rsidR="007B499E" w:rsidRPr="00CD330B" w:rsidTr="00976A7B">
        <w:trPr>
          <w:trHeight w:val="319"/>
        </w:trPr>
        <w:tc>
          <w:tcPr>
            <w:tcW w:w="503" w:type="dxa"/>
            <w:vMerge w:val="restart"/>
            <w:vAlign w:val="center"/>
            <w:hideMark/>
          </w:tcPr>
          <w:p w:rsidR="007B499E" w:rsidRPr="00CD330B" w:rsidRDefault="007B499E" w:rsidP="000332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</w:pPr>
            <w:r w:rsidRPr="00CD330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610" w:type="dxa"/>
            <w:vMerge w:val="restart"/>
            <w:vAlign w:val="center"/>
            <w:hideMark/>
          </w:tcPr>
          <w:p w:rsidR="007B499E" w:rsidRDefault="007B499E" w:rsidP="000332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 w:rsidRPr="00CD330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 xml:space="preserve">В соответствии </w:t>
            </w:r>
          </w:p>
          <w:p w:rsidR="007B499E" w:rsidRPr="00CD330B" w:rsidRDefault="007B499E" w:rsidP="000332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 w:rsidRPr="00CD330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с плановой штатной численностью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*</w:t>
            </w:r>
          </w:p>
        </w:tc>
        <w:tc>
          <w:tcPr>
            <w:tcW w:w="616" w:type="dxa"/>
            <w:vAlign w:val="center"/>
            <w:hideMark/>
          </w:tcPr>
          <w:p w:rsidR="007B499E" w:rsidRPr="00CD330B" w:rsidRDefault="007B499E" w:rsidP="000332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  <w:t>2018</w:t>
            </w:r>
          </w:p>
        </w:tc>
        <w:tc>
          <w:tcPr>
            <w:tcW w:w="459" w:type="dxa"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566" w:type="dxa"/>
            <w:noWrap/>
            <w:hideMark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517" w:type="dxa"/>
            <w:noWrap/>
            <w:hideMark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518" w:type="dxa"/>
            <w:noWrap/>
            <w:hideMark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502" w:type="dxa"/>
            <w:noWrap/>
            <w:hideMark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517" w:type="dxa"/>
            <w:noWrap/>
            <w:hideMark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459" w:type="dxa"/>
            <w:noWrap/>
            <w:hideMark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517" w:type="dxa"/>
            <w:noWrap/>
            <w:hideMark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467" w:type="dxa"/>
            <w:noWrap/>
            <w:hideMark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517" w:type="dxa"/>
            <w:noWrap/>
            <w:hideMark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517" w:type="dxa"/>
            <w:noWrap/>
            <w:hideMark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550" w:type="dxa"/>
            <w:noWrap/>
            <w:hideMark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</w:tr>
      <w:tr w:rsidR="007B499E" w:rsidRPr="00CD330B" w:rsidTr="00976A7B">
        <w:trPr>
          <w:trHeight w:val="319"/>
        </w:trPr>
        <w:tc>
          <w:tcPr>
            <w:tcW w:w="503" w:type="dxa"/>
            <w:vMerge/>
            <w:vAlign w:val="center"/>
            <w:hideMark/>
          </w:tcPr>
          <w:p w:rsidR="007B499E" w:rsidRPr="00CD330B" w:rsidRDefault="007B499E" w:rsidP="000332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610" w:type="dxa"/>
            <w:vMerge/>
            <w:vAlign w:val="center"/>
            <w:hideMark/>
          </w:tcPr>
          <w:p w:rsidR="007B499E" w:rsidRPr="00CD330B" w:rsidRDefault="007B499E" w:rsidP="000332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616" w:type="dxa"/>
            <w:vAlign w:val="center"/>
            <w:hideMark/>
          </w:tcPr>
          <w:p w:rsidR="007B499E" w:rsidRPr="00CD330B" w:rsidRDefault="007B499E" w:rsidP="000332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  <w:t>2019</w:t>
            </w:r>
          </w:p>
        </w:tc>
        <w:tc>
          <w:tcPr>
            <w:tcW w:w="459" w:type="dxa"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566" w:type="dxa"/>
            <w:noWrap/>
            <w:hideMark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517" w:type="dxa"/>
            <w:noWrap/>
            <w:hideMark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518" w:type="dxa"/>
            <w:noWrap/>
            <w:hideMark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502" w:type="dxa"/>
            <w:noWrap/>
            <w:hideMark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517" w:type="dxa"/>
            <w:noWrap/>
            <w:hideMark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459" w:type="dxa"/>
            <w:noWrap/>
            <w:hideMark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459" w:type="dxa"/>
            <w:noWrap/>
            <w:hideMark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517" w:type="dxa"/>
            <w:noWrap/>
            <w:hideMark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467" w:type="dxa"/>
            <w:noWrap/>
            <w:hideMark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517" w:type="dxa"/>
            <w:noWrap/>
            <w:hideMark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517" w:type="dxa"/>
            <w:noWrap/>
            <w:hideMark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550" w:type="dxa"/>
            <w:noWrap/>
            <w:hideMark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</w:tr>
      <w:tr w:rsidR="007B499E" w:rsidRPr="00CD330B" w:rsidTr="00976A7B">
        <w:trPr>
          <w:trHeight w:val="319"/>
        </w:trPr>
        <w:tc>
          <w:tcPr>
            <w:tcW w:w="503" w:type="dxa"/>
            <w:vMerge/>
            <w:vAlign w:val="center"/>
            <w:hideMark/>
          </w:tcPr>
          <w:p w:rsidR="007B499E" w:rsidRPr="00CD330B" w:rsidRDefault="007B499E" w:rsidP="000332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610" w:type="dxa"/>
            <w:vMerge/>
            <w:vAlign w:val="center"/>
            <w:hideMark/>
          </w:tcPr>
          <w:p w:rsidR="007B499E" w:rsidRPr="00CD330B" w:rsidRDefault="007B499E" w:rsidP="000332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616" w:type="dxa"/>
            <w:vAlign w:val="center"/>
            <w:hideMark/>
          </w:tcPr>
          <w:p w:rsidR="007B499E" w:rsidRPr="00E2685C" w:rsidRDefault="007B499E" w:rsidP="000332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2020</w:t>
            </w:r>
          </w:p>
        </w:tc>
        <w:tc>
          <w:tcPr>
            <w:tcW w:w="459" w:type="dxa"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1,5</w:t>
            </w:r>
          </w:p>
        </w:tc>
        <w:tc>
          <w:tcPr>
            <w:tcW w:w="566" w:type="dxa"/>
            <w:noWrap/>
            <w:hideMark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0,5</w:t>
            </w:r>
          </w:p>
        </w:tc>
        <w:tc>
          <w:tcPr>
            <w:tcW w:w="517" w:type="dxa"/>
            <w:noWrap/>
            <w:hideMark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518" w:type="dxa"/>
            <w:noWrap/>
            <w:hideMark/>
          </w:tcPr>
          <w:p w:rsidR="007B499E" w:rsidRPr="00CD330B" w:rsidRDefault="00181C7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502" w:type="dxa"/>
            <w:noWrap/>
            <w:hideMark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517" w:type="dxa"/>
            <w:noWrap/>
            <w:hideMark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459" w:type="dxa"/>
            <w:noWrap/>
            <w:hideMark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459" w:type="dxa"/>
            <w:noWrap/>
            <w:hideMark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517" w:type="dxa"/>
            <w:noWrap/>
            <w:hideMark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467" w:type="dxa"/>
            <w:noWrap/>
            <w:hideMark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517" w:type="dxa"/>
            <w:noWrap/>
            <w:hideMark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517" w:type="dxa"/>
            <w:noWrap/>
            <w:hideMark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550" w:type="dxa"/>
            <w:noWrap/>
            <w:hideMark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</w:tr>
      <w:tr w:rsidR="007B499E" w:rsidRPr="00CD330B" w:rsidTr="00976A7B">
        <w:trPr>
          <w:trHeight w:val="319"/>
        </w:trPr>
        <w:tc>
          <w:tcPr>
            <w:tcW w:w="503" w:type="dxa"/>
            <w:vMerge w:val="restart"/>
            <w:vAlign w:val="center"/>
            <w:hideMark/>
          </w:tcPr>
          <w:p w:rsidR="007B499E" w:rsidRPr="00CD330B" w:rsidRDefault="007B499E" w:rsidP="000332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</w:pPr>
            <w:r w:rsidRPr="00CD330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1610" w:type="dxa"/>
            <w:vMerge w:val="restart"/>
            <w:vAlign w:val="center"/>
            <w:hideMark/>
          </w:tcPr>
          <w:p w:rsidR="007B499E" w:rsidRDefault="007B499E" w:rsidP="000332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 w:rsidRPr="00CD330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 xml:space="preserve">Фактически </w:t>
            </w:r>
          </w:p>
          <w:p w:rsidR="007B499E" w:rsidRPr="00CD330B" w:rsidRDefault="007B499E" w:rsidP="000332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 w:rsidRPr="00CD330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в штате</w:t>
            </w:r>
          </w:p>
        </w:tc>
        <w:tc>
          <w:tcPr>
            <w:tcW w:w="616" w:type="dxa"/>
            <w:vAlign w:val="center"/>
            <w:hideMark/>
          </w:tcPr>
          <w:p w:rsidR="007B499E" w:rsidRPr="00CD330B" w:rsidRDefault="007B499E" w:rsidP="000332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  <w:t>2018</w:t>
            </w:r>
          </w:p>
        </w:tc>
        <w:tc>
          <w:tcPr>
            <w:tcW w:w="459" w:type="dxa"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566" w:type="dxa"/>
            <w:noWrap/>
            <w:hideMark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517" w:type="dxa"/>
            <w:noWrap/>
            <w:hideMark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518" w:type="dxa"/>
            <w:noWrap/>
            <w:hideMark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502" w:type="dxa"/>
            <w:noWrap/>
            <w:hideMark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517" w:type="dxa"/>
            <w:noWrap/>
            <w:hideMark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459" w:type="dxa"/>
            <w:noWrap/>
            <w:hideMark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517" w:type="dxa"/>
            <w:noWrap/>
            <w:hideMark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467" w:type="dxa"/>
            <w:noWrap/>
            <w:hideMark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517" w:type="dxa"/>
            <w:noWrap/>
            <w:hideMark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517" w:type="dxa"/>
            <w:noWrap/>
            <w:hideMark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550" w:type="dxa"/>
            <w:noWrap/>
            <w:hideMark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</w:tr>
      <w:tr w:rsidR="007B499E" w:rsidRPr="00CD330B" w:rsidTr="00976A7B">
        <w:trPr>
          <w:trHeight w:val="319"/>
        </w:trPr>
        <w:tc>
          <w:tcPr>
            <w:tcW w:w="503" w:type="dxa"/>
            <w:vMerge/>
            <w:vAlign w:val="center"/>
            <w:hideMark/>
          </w:tcPr>
          <w:p w:rsidR="007B499E" w:rsidRPr="00CD330B" w:rsidRDefault="007B499E" w:rsidP="000332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610" w:type="dxa"/>
            <w:vMerge/>
            <w:vAlign w:val="center"/>
            <w:hideMark/>
          </w:tcPr>
          <w:p w:rsidR="007B499E" w:rsidRPr="00CD330B" w:rsidRDefault="007B499E" w:rsidP="000332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616" w:type="dxa"/>
            <w:vAlign w:val="center"/>
            <w:hideMark/>
          </w:tcPr>
          <w:p w:rsidR="007B499E" w:rsidRPr="00CD330B" w:rsidRDefault="007B499E" w:rsidP="000332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  <w:t>2019</w:t>
            </w:r>
          </w:p>
        </w:tc>
        <w:tc>
          <w:tcPr>
            <w:tcW w:w="459" w:type="dxa"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566" w:type="dxa"/>
            <w:noWrap/>
            <w:hideMark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517" w:type="dxa"/>
            <w:noWrap/>
            <w:hideMark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518" w:type="dxa"/>
            <w:noWrap/>
            <w:hideMark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502" w:type="dxa"/>
            <w:noWrap/>
            <w:hideMark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517" w:type="dxa"/>
            <w:noWrap/>
            <w:hideMark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459" w:type="dxa"/>
            <w:noWrap/>
            <w:hideMark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459" w:type="dxa"/>
            <w:noWrap/>
            <w:hideMark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517" w:type="dxa"/>
            <w:noWrap/>
            <w:hideMark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467" w:type="dxa"/>
            <w:noWrap/>
            <w:hideMark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517" w:type="dxa"/>
            <w:noWrap/>
            <w:hideMark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517" w:type="dxa"/>
            <w:noWrap/>
            <w:hideMark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550" w:type="dxa"/>
            <w:noWrap/>
            <w:hideMark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</w:tr>
      <w:tr w:rsidR="007B499E" w:rsidRPr="00CD330B" w:rsidTr="00976A7B">
        <w:trPr>
          <w:trHeight w:val="319"/>
        </w:trPr>
        <w:tc>
          <w:tcPr>
            <w:tcW w:w="503" w:type="dxa"/>
            <w:vMerge/>
            <w:vAlign w:val="center"/>
            <w:hideMark/>
          </w:tcPr>
          <w:p w:rsidR="007B499E" w:rsidRPr="00CD330B" w:rsidRDefault="007B499E" w:rsidP="000332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610" w:type="dxa"/>
            <w:vMerge/>
            <w:vAlign w:val="center"/>
            <w:hideMark/>
          </w:tcPr>
          <w:p w:rsidR="007B499E" w:rsidRPr="00CD330B" w:rsidRDefault="007B499E" w:rsidP="000332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616" w:type="dxa"/>
            <w:vAlign w:val="center"/>
            <w:hideMark/>
          </w:tcPr>
          <w:p w:rsidR="007B499E" w:rsidRPr="00E2685C" w:rsidRDefault="007B499E" w:rsidP="000332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2020</w:t>
            </w:r>
          </w:p>
        </w:tc>
        <w:tc>
          <w:tcPr>
            <w:tcW w:w="459" w:type="dxa"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566" w:type="dxa"/>
            <w:noWrap/>
            <w:hideMark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517" w:type="dxa"/>
            <w:noWrap/>
            <w:hideMark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518" w:type="dxa"/>
            <w:noWrap/>
            <w:hideMark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502" w:type="dxa"/>
            <w:noWrap/>
            <w:hideMark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517" w:type="dxa"/>
            <w:noWrap/>
            <w:hideMark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459" w:type="dxa"/>
            <w:noWrap/>
            <w:hideMark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459" w:type="dxa"/>
            <w:noWrap/>
            <w:hideMark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517" w:type="dxa"/>
            <w:noWrap/>
            <w:hideMark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467" w:type="dxa"/>
            <w:noWrap/>
            <w:hideMark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517" w:type="dxa"/>
            <w:noWrap/>
            <w:hideMark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517" w:type="dxa"/>
            <w:noWrap/>
            <w:hideMark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550" w:type="dxa"/>
            <w:noWrap/>
            <w:hideMark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</w:tr>
      <w:tr w:rsidR="007B499E" w:rsidRPr="00CD330B" w:rsidTr="00976A7B">
        <w:trPr>
          <w:trHeight w:val="319"/>
        </w:trPr>
        <w:tc>
          <w:tcPr>
            <w:tcW w:w="503" w:type="dxa"/>
            <w:vMerge w:val="restart"/>
            <w:vAlign w:val="center"/>
            <w:hideMark/>
          </w:tcPr>
          <w:p w:rsidR="007B499E" w:rsidRPr="00CD330B" w:rsidRDefault="007B499E" w:rsidP="000332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</w:pPr>
            <w:r w:rsidRPr="00CD330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1610" w:type="dxa"/>
            <w:vMerge w:val="restart"/>
            <w:vAlign w:val="center"/>
            <w:hideMark/>
          </w:tcPr>
          <w:p w:rsidR="007B499E" w:rsidRDefault="007B499E" w:rsidP="000332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 w:rsidRPr="00CD330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Фактически</w:t>
            </w:r>
          </w:p>
          <w:p w:rsidR="007B499E" w:rsidRPr="00CD330B" w:rsidRDefault="007B499E" w:rsidP="000332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 w:rsidRPr="00CD330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 xml:space="preserve"> по договорам</w:t>
            </w:r>
          </w:p>
        </w:tc>
        <w:tc>
          <w:tcPr>
            <w:tcW w:w="616" w:type="dxa"/>
            <w:vAlign w:val="center"/>
            <w:hideMark/>
          </w:tcPr>
          <w:p w:rsidR="007B499E" w:rsidRPr="00CD330B" w:rsidRDefault="007B499E" w:rsidP="000332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  <w:t>2018</w:t>
            </w:r>
          </w:p>
        </w:tc>
        <w:tc>
          <w:tcPr>
            <w:tcW w:w="459" w:type="dxa"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566" w:type="dxa"/>
            <w:noWrap/>
            <w:hideMark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517" w:type="dxa"/>
            <w:noWrap/>
            <w:hideMark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518" w:type="dxa"/>
            <w:noWrap/>
            <w:hideMark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502" w:type="dxa"/>
            <w:noWrap/>
            <w:hideMark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517" w:type="dxa"/>
            <w:noWrap/>
            <w:hideMark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459" w:type="dxa"/>
            <w:noWrap/>
            <w:hideMark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517" w:type="dxa"/>
            <w:noWrap/>
            <w:hideMark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467" w:type="dxa"/>
            <w:noWrap/>
            <w:hideMark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517" w:type="dxa"/>
            <w:noWrap/>
            <w:hideMark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517" w:type="dxa"/>
            <w:noWrap/>
            <w:hideMark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550" w:type="dxa"/>
            <w:noWrap/>
            <w:hideMark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</w:tr>
      <w:tr w:rsidR="007B499E" w:rsidRPr="00CD330B" w:rsidTr="00976A7B">
        <w:trPr>
          <w:trHeight w:val="319"/>
        </w:trPr>
        <w:tc>
          <w:tcPr>
            <w:tcW w:w="503" w:type="dxa"/>
            <w:vMerge/>
            <w:hideMark/>
          </w:tcPr>
          <w:p w:rsidR="007B499E" w:rsidRPr="00CD330B" w:rsidRDefault="007B499E" w:rsidP="000332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610" w:type="dxa"/>
            <w:vMerge/>
            <w:hideMark/>
          </w:tcPr>
          <w:p w:rsidR="007B499E" w:rsidRPr="00CD330B" w:rsidRDefault="007B499E" w:rsidP="000332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616" w:type="dxa"/>
            <w:vAlign w:val="center"/>
            <w:hideMark/>
          </w:tcPr>
          <w:p w:rsidR="007B499E" w:rsidRPr="00CD330B" w:rsidRDefault="007B499E" w:rsidP="000332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  <w:t>2019</w:t>
            </w:r>
          </w:p>
        </w:tc>
        <w:tc>
          <w:tcPr>
            <w:tcW w:w="459" w:type="dxa"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566" w:type="dxa"/>
            <w:noWrap/>
            <w:hideMark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517" w:type="dxa"/>
            <w:noWrap/>
            <w:hideMark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518" w:type="dxa"/>
            <w:noWrap/>
            <w:hideMark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502" w:type="dxa"/>
            <w:noWrap/>
            <w:hideMark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517" w:type="dxa"/>
            <w:noWrap/>
            <w:hideMark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517" w:type="dxa"/>
            <w:noWrap/>
            <w:hideMark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467" w:type="dxa"/>
            <w:noWrap/>
            <w:hideMark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517" w:type="dxa"/>
            <w:noWrap/>
            <w:hideMark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517" w:type="dxa"/>
            <w:noWrap/>
            <w:hideMark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550" w:type="dxa"/>
            <w:noWrap/>
            <w:hideMark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</w:tr>
      <w:tr w:rsidR="007B499E" w:rsidRPr="00CD330B" w:rsidTr="00976A7B">
        <w:trPr>
          <w:trHeight w:val="319"/>
        </w:trPr>
        <w:tc>
          <w:tcPr>
            <w:tcW w:w="503" w:type="dxa"/>
            <w:vMerge/>
            <w:hideMark/>
          </w:tcPr>
          <w:p w:rsidR="007B499E" w:rsidRPr="00CD330B" w:rsidRDefault="007B499E" w:rsidP="000332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610" w:type="dxa"/>
            <w:vMerge/>
            <w:hideMark/>
          </w:tcPr>
          <w:p w:rsidR="007B499E" w:rsidRPr="00CD330B" w:rsidRDefault="007B499E" w:rsidP="000332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616" w:type="dxa"/>
            <w:vAlign w:val="center"/>
            <w:hideMark/>
          </w:tcPr>
          <w:p w:rsidR="007B499E" w:rsidRPr="00E2685C" w:rsidRDefault="007B499E" w:rsidP="000332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2020</w:t>
            </w:r>
          </w:p>
        </w:tc>
        <w:tc>
          <w:tcPr>
            <w:tcW w:w="459" w:type="dxa"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566" w:type="dxa"/>
            <w:noWrap/>
            <w:hideMark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517" w:type="dxa"/>
            <w:noWrap/>
            <w:hideMark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518" w:type="dxa"/>
            <w:noWrap/>
            <w:hideMark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502" w:type="dxa"/>
            <w:noWrap/>
            <w:hideMark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517" w:type="dxa"/>
            <w:noWrap/>
            <w:hideMark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459" w:type="dxa"/>
            <w:noWrap/>
            <w:hideMark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517" w:type="dxa"/>
            <w:noWrap/>
            <w:hideMark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467" w:type="dxa"/>
            <w:noWrap/>
            <w:hideMark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517" w:type="dxa"/>
            <w:noWrap/>
            <w:hideMark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517" w:type="dxa"/>
            <w:noWrap/>
            <w:hideMark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550" w:type="dxa"/>
            <w:noWrap/>
            <w:hideMark/>
          </w:tcPr>
          <w:p w:rsidR="007B499E" w:rsidRPr="00CD330B" w:rsidRDefault="007B499E" w:rsidP="006E7C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</w:tr>
    </w:tbl>
    <w:p w:rsidR="0081263B" w:rsidRDefault="0081263B" w:rsidP="0081263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0332EC" w:rsidRDefault="000332EC" w:rsidP="0081263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*Число (ставок) на основании штатного расписания.</w:t>
      </w:r>
    </w:p>
    <w:p w:rsidR="000332EC" w:rsidRPr="0081263B" w:rsidRDefault="00CD330B" w:rsidP="000332E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 xml:space="preserve">Примечание: </w:t>
      </w:r>
      <w:r w:rsidR="000332EC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Данные 4 столбца равны сумме 5-6, 10-16 столбцов.</w:t>
      </w:r>
    </w:p>
    <w:p w:rsidR="0081263B" w:rsidRPr="0081263B" w:rsidRDefault="000332EC" w:rsidP="0081263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 xml:space="preserve">Данные 6 столбца равны сумме 7,8,9 столбцов. </w:t>
      </w:r>
    </w:p>
    <w:p w:rsidR="007B499E" w:rsidRDefault="007B499E" w:rsidP="007B499E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>В каких специалистах существует потребность на данный момент:</w:t>
      </w:r>
    </w:p>
    <w:p w:rsidR="007B499E" w:rsidRDefault="007B499E" w:rsidP="007B499E">
      <w:pPr>
        <w:rPr>
          <w:rFonts w:ascii="Times New Roman" w:eastAsia="Times New Roman" w:hAnsi="Times New Roman" w:cs="Times New Roman"/>
          <w:bCs/>
          <w:color w:val="000000"/>
          <w:lang w:eastAsia="en-US"/>
        </w:rPr>
      </w:pPr>
      <w:r w:rsidRPr="00DF6189"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психолог ПМПК, </w:t>
      </w:r>
      <w:r w:rsidRPr="008B52D9">
        <w:rPr>
          <w:rFonts w:ascii="Times New Roman" w:hAnsi="Times New Roman" w:cs="Times New Roman"/>
          <w:b/>
          <w:bCs/>
          <w:color w:val="000000"/>
          <w:u w:val="single"/>
        </w:rPr>
        <w:t>методист ПМПК, социальный педагог ПМПК</w:t>
      </w:r>
      <w:r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 </w:t>
      </w:r>
    </w:p>
    <w:p w:rsidR="007B499E" w:rsidRPr="00C662F7" w:rsidRDefault="007B499E" w:rsidP="007B499E">
      <w:pPr>
        <w:jc w:val="both"/>
        <w:rPr>
          <w:sz w:val="24"/>
        </w:rPr>
      </w:pPr>
      <w:r>
        <w:rPr>
          <w:rFonts w:ascii="Times New Roman" w:eastAsia="Times New Roman" w:hAnsi="Times New Roman" w:cs="Times New Roman"/>
          <w:bCs/>
          <w:color w:val="000000"/>
          <w:lang w:eastAsia="en-US"/>
        </w:rPr>
        <w:tab/>
      </w:r>
      <w:r w:rsidRPr="00C662F7">
        <w:rPr>
          <w:rFonts w:ascii="Times New Roman" w:eastAsia="Times New Roman" w:hAnsi="Times New Roman" w:cs="Times New Roman"/>
          <w:bCs/>
          <w:color w:val="000000"/>
          <w:sz w:val="24"/>
          <w:lang w:eastAsia="en-US"/>
        </w:rPr>
        <w:t>Из данных таблицы 2 можно наблюдать уменьшение количества специалистов ТПМПК, работающих в соответствии со штатной численностью. В то же время наблюдается увеличени</w:t>
      </w:r>
      <w:r>
        <w:rPr>
          <w:rFonts w:ascii="Times New Roman" w:eastAsia="Times New Roman" w:hAnsi="Times New Roman" w:cs="Times New Roman"/>
          <w:bCs/>
          <w:color w:val="000000"/>
          <w:sz w:val="24"/>
          <w:lang w:eastAsia="en-US"/>
        </w:rPr>
        <w:t>е количества специалистов ТПМПК, работающих на договорной основе. Штатные специалисты ТПМПК являются внешними совместителями. Уровень заработной платы и социальный пакет условий для трудоустройства в ТПМПК на постоянной основе являются низкими, в связи, с чем в  ТПМПК работают специалисты-совместители, либо на договорной основе. Большой объем направлений реализующихся в деятельности ТПМПК, требует введения ставок специалистов (психолога, социального педагога и методиста) с достойной оплатой и условиями труда на постоянной основе.</w:t>
      </w:r>
    </w:p>
    <w:p w:rsidR="00283451" w:rsidRDefault="00283451" w:rsidP="0081263B">
      <w:pPr>
        <w:rPr>
          <w:rFonts w:ascii="Times New Roman" w:eastAsia="Times New Roman" w:hAnsi="Times New Roman" w:cs="Times New Roman"/>
          <w:bCs/>
          <w:color w:val="000000"/>
          <w:lang w:eastAsia="en-US"/>
        </w:rPr>
      </w:pPr>
    </w:p>
    <w:p w:rsidR="0081263B" w:rsidRDefault="0081263B" w:rsidP="0081263B"/>
    <w:p w:rsidR="007B499E" w:rsidRDefault="007B499E" w:rsidP="007B499E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en-US"/>
        </w:rPr>
        <w:t>IV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US"/>
        </w:rPr>
        <w:t xml:space="preserve">. Режим работы </w:t>
      </w:r>
      <w:r w:rsidRPr="000527DF">
        <w:rPr>
          <w:rFonts w:ascii="Times New Roman" w:hAnsi="Times New Roman" w:cs="Times New Roman"/>
          <w:b/>
          <w:sz w:val="24"/>
          <w:szCs w:val="24"/>
          <w:lang w:eastAsia="en-US"/>
        </w:rPr>
        <w:t>ТПМПК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  <w:t>:</w:t>
      </w:r>
    </w:p>
    <w:p w:rsidR="007B499E" w:rsidRPr="00DF6189" w:rsidRDefault="007B499E" w:rsidP="007B499E">
      <w:pPr>
        <w:numPr>
          <w:ilvl w:val="1"/>
          <w:numId w:val="4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3834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en-US"/>
        </w:rPr>
        <w:t>Стационарный (постоянно действующая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 xml:space="preserve">) </w:t>
      </w:r>
      <w:r w:rsidRPr="008B52D9">
        <w:rPr>
          <w:rFonts w:ascii="Times New Roman" w:hAnsi="Times New Roman" w:cs="Times New Roman"/>
          <w:sz w:val="24"/>
          <w:u w:val="single"/>
        </w:rPr>
        <w:t>с 08.30 часов до 17.12 часов, обеденный перерыв с 12.00 часов до 13.30 часов, рабочие дни - с понедельника по пятницу, выходные дни - суббота, воскресенье.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B499E" w:rsidRDefault="007B499E" w:rsidP="007B499E">
      <w:pPr>
        <w:numPr>
          <w:ilvl w:val="1"/>
          <w:numId w:val="4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согласованию (созывная) </w:t>
      </w:r>
      <w:r w:rsidRPr="006C3834">
        <w:rPr>
          <w:rFonts w:ascii="Times New Roman" w:hAnsi="Times New Roman" w:cs="Times New Roman"/>
          <w:sz w:val="24"/>
          <w:szCs w:val="24"/>
        </w:rPr>
        <w:t>_________</w:t>
      </w:r>
      <w:r w:rsidRPr="006C3834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6C383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B499E" w:rsidRPr="006C3834" w:rsidRDefault="007B499E" w:rsidP="007B499E">
      <w:pPr>
        <w:numPr>
          <w:ilvl w:val="1"/>
          <w:numId w:val="4"/>
        </w:numPr>
        <w:spacing w:line="36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DF6189">
        <w:rPr>
          <w:rFonts w:ascii="Times New Roman" w:hAnsi="Times New Roman" w:cs="Times New Roman"/>
          <w:sz w:val="24"/>
          <w:szCs w:val="24"/>
        </w:rPr>
        <w:t xml:space="preserve">График работы* </w:t>
      </w:r>
      <w:r w:rsidRPr="008B52D9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Заседания </w:t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Т</w:t>
      </w:r>
      <w:r w:rsidRPr="008B52D9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ПМПК проводятся еженедельн</w:t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о каждую среду с 08.30 до 12.30.</w:t>
      </w:r>
    </w:p>
    <w:p w:rsidR="0081263B" w:rsidRDefault="0081263B" w:rsidP="008126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*график работы </w:t>
      </w:r>
      <w:r w:rsidR="000332EC">
        <w:rPr>
          <w:rFonts w:ascii="Times New Roman" w:hAnsi="Times New Roman" w:cs="Times New Roman"/>
          <w:sz w:val="24"/>
          <w:szCs w:val="24"/>
        </w:rPr>
        <w:t xml:space="preserve">необходимо </w:t>
      </w:r>
      <w:r>
        <w:rPr>
          <w:rFonts w:ascii="Times New Roman" w:hAnsi="Times New Roman" w:cs="Times New Roman"/>
          <w:sz w:val="24"/>
          <w:szCs w:val="24"/>
        </w:rPr>
        <w:t>конкретизировать</w:t>
      </w:r>
    </w:p>
    <w:p w:rsidR="0081263B" w:rsidRDefault="0081263B" w:rsidP="0081263B">
      <w:pPr>
        <w:jc w:val="both"/>
        <w:rPr>
          <w:rFonts w:ascii="Times New Roman" w:hAnsi="Times New Roman" w:cs="Times New Roman"/>
          <w:sz w:val="24"/>
          <w:szCs w:val="24"/>
        </w:rPr>
        <w:sectPr w:rsidR="0081263B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6FDA" w:rsidRPr="002B61D5" w:rsidRDefault="0081263B" w:rsidP="000332EC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2B61D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lastRenderedPageBreak/>
        <w:t>V</w:t>
      </w:r>
      <w:r w:rsidRPr="002B61D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. Деятельность </w:t>
      </w:r>
      <w:r w:rsidR="000527DF" w:rsidRPr="002B61D5">
        <w:rPr>
          <w:rFonts w:ascii="Times New Roman" w:hAnsi="Times New Roman" w:cs="Times New Roman"/>
          <w:b/>
          <w:sz w:val="24"/>
          <w:szCs w:val="24"/>
          <w:lang w:eastAsia="en-US"/>
        </w:rPr>
        <w:t>ТПМПК</w:t>
      </w:r>
      <w:r w:rsidRPr="002B61D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по обеспеч</w:t>
      </w:r>
      <w:r w:rsidR="000332EC" w:rsidRPr="002B61D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ению комплексного сопровождения обучающихся за отчетный период</w:t>
      </w:r>
    </w:p>
    <w:p w:rsidR="000332EC" w:rsidRPr="002B61D5" w:rsidRDefault="000332EC" w:rsidP="000332EC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81263B" w:rsidRPr="002B61D5" w:rsidRDefault="0081263B" w:rsidP="000332E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2B61D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5.1. Количество обследованных </w:t>
      </w:r>
      <w:r w:rsidR="00215F9E" w:rsidRPr="002B61D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лиц </w:t>
      </w:r>
      <w:r w:rsidRPr="002B61D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специалистами </w:t>
      </w:r>
      <w:r w:rsidR="000527DF" w:rsidRPr="002B61D5">
        <w:rPr>
          <w:rFonts w:ascii="Times New Roman" w:hAnsi="Times New Roman" w:cs="Times New Roman"/>
          <w:b/>
          <w:sz w:val="24"/>
          <w:szCs w:val="24"/>
          <w:lang w:eastAsia="en-US"/>
        </w:rPr>
        <w:t>ТПМПК</w:t>
      </w:r>
      <w:r w:rsidR="000332EC" w:rsidRPr="002B61D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7860FC" w:rsidRPr="007860FC" w:rsidRDefault="0081263B" w:rsidP="007860FC">
      <w:pPr>
        <w:jc w:val="right"/>
        <w:rPr>
          <w:rFonts w:ascii="Times New Roman" w:eastAsia="Times New Roman" w:hAnsi="Times New Roman" w:cs="Times New Roman"/>
          <w:bCs/>
          <w:color w:val="000000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/>
          <w:lang w:eastAsia="en-US"/>
        </w:rPr>
        <w:t>Таблица 3</w:t>
      </w:r>
    </w:p>
    <w:tbl>
      <w:tblPr>
        <w:tblW w:w="133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992"/>
        <w:gridCol w:w="425"/>
        <w:gridCol w:w="425"/>
        <w:gridCol w:w="425"/>
        <w:gridCol w:w="425"/>
        <w:gridCol w:w="426"/>
        <w:gridCol w:w="426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6"/>
        <w:gridCol w:w="426"/>
        <w:gridCol w:w="400"/>
        <w:gridCol w:w="425"/>
      </w:tblGrid>
      <w:tr w:rsidR="00FE510C" w:rsidRPr="00FE510C" w:rsidTr="00FE510C">
        <w:trPr>
          <w:trHeight w:val="638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Возраст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Общее количество обследованных лиц на ТПМПК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Из общего количества  обследованных лиц на ТПМПК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Количество обследованных лиц, получивших заключение ПМПК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Количество обследованных лиц, которым рекомендована АООП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Количество обследованных лиц, которым рекомендован тьютор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Количество обследованных лиц, которым рекомендован ассистент (помощник)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Количество обследованных лиц, которым рекомендованы занятия с педагогом-психологом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Количество обследованных лиц, которым рекомендованы занятия с учителем-дефектологом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Количество обследованных лиц, которым рекомендованы занятия с учителем-логопедом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sz w:val="12"/>
              </w:rPr>
              <w:t>Количество обследованных лиц, которым рекомендованы занятия</w:t>
            </w:r>
            <w:r w:rsidRPr="00FE510C">
              <w:rPr>
                <w:rFonts w:ascii="Times New Roman" w:eastAsia="Times New Roman" w:hAnsi="Times New Roman" w:cs="Times New Roman"/>
                <w:b/>
                <w:bCs/>
                <w:sz w:val="12"/>
              </w:rPr>
              <w:br/>
              <w:t>с социальным педагогом</w:t>
            </w:r>
          </w:p>
        </w:tc>
        <w:tc>
          <w:tcPr>
            <w:tcW w:w="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Количество обучающихся, обратившихся за рекомендациями по определению условий прохождения ГИА</w:t>
            </w:r>
          </w:p>
        </w:tc>
      </w:tr>
      <w:tr w:rsidR="00FE510C" w:rsidRPr="00FE510C" w:rsidTr="00FE510C">
        <w:trPr>
          <w:trHeight w:val="115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2F" w:rsidRPr="00FE510C" w:rsidRDefault="00AE232F" w:rsidP="00AE23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2F" w:rsidRPr="00FE510C" w:rsidRDefault="00AE232F" w:rsidP="00AE23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32F" w:rsidRPr="00FE510C" w:rsidRDefault="00AE232F" w:rsidP="00AE23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sz w:val="12"/>
              </w:rPr>
              <w:t>Женский пол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sz w:val="12"/>
              </w:rPr>
              <w:t>Мужской пол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32F" w:rsidRPr="00FE510C" w:rsidRDefault="00AE232F" w:rsidP="00AE23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32F" w:rsidRPr="00FE510C" w:rsidRDefault="00AE232F" w:rsidP="00AE23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32F" w:rsidRPr="00FE510C" w:rsidRDefault="00AE232F" w:rsidP="00AE23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32F" w:rsidRPr="00FE510C" w:rsidRDefault="00AE232F" w:rsidP="00AE23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32F" w:rsidRPr="00FE510C" w:rsidRDefault="00AE232F" w:rsidP="00AE23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32F" w:rsidRPr="00FE510C" w:rsidRDefault="00AE232F" w:rsidP="00AE23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32F" w:rsidRPr="00FE510C" w:rsidRDefault="00AE232F" w:rsidP="00AE23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32F" w:rsidRPr="00FE510C" w:rsidRDefault="00AE232F" w:rsidP="00AE232F">
            <w:pPr>
              <w:rPr>
                <w:rFonts w:ascii="Times New Roman" w:eastAsia="Times New Roman" w:hAnsi="Times New Roman" w:cs="Times New Roman"/>
                <w:b/>
                <w:bCs/>
                <w:sz w:val="12"/>
              </w:rPr>
            </w:pPr>
          </w:p>
        </w:tc>
        <w:tc>
          <w:tcPr>
            <w:tcW w:w="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32F" w:rsidRPr="00FE510C" w:rsidRDefault="00AE232F" w:rsidP="00AE23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</w:tr>
      <w:tr w:rsidR="00FE510C" w:rsidRPr="00FE510C" w:rsidTr="00FE510C">
        <w:trPr>
          <w:trHeight w:val="156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2F" w:rsidRPr="00FE510C" w:rsidRDefault="00AE232F" w:rsidP="00AE23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2F" w:rsidRPr="00FE510C" w:rsidRDefault="00AE232F" w:rsidP="00AE23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32F" w:rsidRPr="00FE510C" w:rsidRDefault="00AE232F" w:rsidP="00AE23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sz w:val="12"/>
              </w:rPr>
              <w:t>Первично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sz w:val="12"/>
              </w:rPr>
              <w:t>Повторно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sz w:val="12"/>
              </w:rPr>
              <w:t>Первично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sz w:val="12"/>
              </w:rPr>
              <w:t>Повторно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32F" w:rsidRPr="00FE510C" w:rsidRDefault="00AE232F" w:rsidP="00AE23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32F" w:rsidRPr="00FE510C" w:rsidRDefault="00AE232F" w:rsidP="00AE23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32F" w:rsidRPr="00FE510C" w:rsidRDefault="00AE232F" w:rsidP="00AE23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32F" w:rsidRPr="00FE510C" w:rsidRDefault="00AE232F" w:rsidP="00AE23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32F" w:rsidRPr="00FE510C" w:rsidRDefault="00AE232F" w:rsidP="00AE23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32F" w:rsidRPr="00FE510C" w:rsidRDefault="00AE232F" w:rsidP="00AE23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32F" w:rsidRPr="00FE510C" w:rsidRDefault="00AE232F" w:rsidP="00AE23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32F" w:rsidRPr="00FE510C" w:rsidRDefault="00AE232F" w:rsidP="00AE232F">
            <w:pPr>
              <w:rPr>
                <w:rFonts w:ascii="Times New Roman" w:eastAsia="Times New Roman" w:hAnsi="Times New Roman" w:cs="Times New Roman"/>
                <w:b/>
                <w:bCs/>
                <w:sz w:val="12"/>
              </w:rPr>
            </w:pPr>
          </w:p>
        </w:tc>
        <w:tc>
          <w:tcPr>
            <w:tcW w:w="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32F" w:rsidRPr="00FE510C" w:rsidRDefault="00AE232F" w:rsidP="00AE23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</w:tr>
      <w:tr w:rsidR="00FE510C" w:rsidRPr="00FE510C" w:rsidTr="00FE510C">
        <w:trPr>
          <w:trHeight w:val="27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sz w:val="12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sz w:val="12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sz w:val="12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sz w:val="12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tbLrV"/>
            <w:vAlign w:val="center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tbLrV"/>
            <w:vAlign w:val="center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sz w:val="12"/>
              </w:rPr>
              <w:t>15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sz w:val="12"/>
              </w:rPr>
              <w:t>16</w:t>
            </w:r>
          </w:p>
        </w:tc>
      </w:tr>
      <w:tr w:rsidR="00FE510C" w:rsidRPr="00FE510C" w:rsidTr="00FE510C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32F" w:rsidRPr="00FE510C" w:rsidRDefault="00AE232F" w:rsidP="00AE232F">
            <w:pPr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32F" w:rsidRPr="00FE510C" w:rsidRDefault="00AE232F" w:rsidP="00AE232F">
            <w:pPr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2019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2019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2020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2020</w:t>
            </w:r>
          </w:p>
        </w:tc>
      </w:tr>
      <w:tr w:rsidR="00FE510C" w:rsidRPr="00FE510C" w:rsidTr="00FE510C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От 0 до 1 года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</w:tr>
      <w:tr w:rsidR="00FE510C" w:rsidRPr="00FE510C" w:rsidTr="00FE510C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1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</w:tr>
      <w:tr w:rsidR="00FE510C" w:rsidRPr="00FE510C" w:rsidTr="00FE510C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2 года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</w:tr>
      <w:tr w:rsidR="00FE510C" w:rsidRPr="00FE510C" w:rsidTr="00FE510C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3 года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</w:tr>
      <w:tr w:rsidR="00FE510C" w:rsidRPr="00FE510C" w:rsidTr="00FE510C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4 года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</w:tr>
      <w:tr w:rsidR="00FE510C" w:rsidRPr="00FE510C" w:rsidTr="00FE510C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5 лет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</w:tr>
      <w:tr w:rsidR="00FE510C" w:rsidRPr="00FE510C" w:rsidTr="00FE510C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6 лет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</w:tr>
      <w:tr w:rsidR="00FE510C" w:rsidRPr="00FE510C" w:rsidTr="00FE510C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7 лет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</w:tr>
      <w:tr w:rsidR="00FE510C" w:rsidRPr="00FE510C" w:rsidTr="00FE510C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8 лет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</w:tr>
      <w:tr w:rsidR="00FE510C" w:rsidRPr="00FE510C" w:rsidTr="00FE510C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9 лет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</w:tr>
      <w:tr w:rsidR="00FE510C" w:rsidRPr="00FE510C" w:rsidTr="00FE510C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10 лет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10</w:t>
            </w:r>
          </w:p>
        </w:tc>
      </w:tr>
      <w:tr w:rsidR="00FE510C" w:rsidRPr="00FE510C" w:rsidTr="00FE510C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11 лет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10</w:t>
            </w:r>
          </w:p>
        </w:tc>
      </w:tr>
      <w:tr w:rsidR="00FE510C" w:rsidRPr="00FE510C" w:rsidTr="00FE510C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lastRenderedPageBreak/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12 лет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14</w:t>
            </w:r>
          </w:p>
        </w:tc>
      </w:tr>
      <w:tr w:rsidR="00FE510C" w:rsidRPr="00FE510C" w:rsidTr="00FE510C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13 лет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8</w:t>
            </w:r>
          </w:p>
        </w:tc>
      </w:tr>
      <w:tr w:rsidR="00FE510C" w:rsidRPr="00FE510C" w:rsidTr="00FE510C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14 лет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11</w:t>
            </w:r>
          </w:p>
        </w:tc>
      </w:tr>
      <w:tr w:rsidR="00FE510C" w:rsidRPr="00FE510C" w:rsidTr="00FE510C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15 лет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12</w:t>
            </w:r>
          </w:p>
        </w:tc>
      </w:tr>
      <w:tr w:rsidR="00FE510C" w:rsidRPr="00FE510C" w:rsidTr="00FE510C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16 лет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7</w:t>
            </w:r>
          </w:p>
        </w:tc>
      </w:tr>
      <w:tr w:rsidR="00FE510C" w:rsidRPr="00FE510C" w:rsidTr="00FE510C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17 лет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</w:t>
            </w:r>
          </w:p>
        </w:tc>
      </w:tr>
      <w:tr w:rsidR="00FE510C" w:rsidRPr="00FE510C" w:rsidTr="00FE510C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18 лет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</w:tr>
      <w:tr w:rsidR="00FE510C" w:rsidRPr="00FE510C" w:rsidTr="00FE510C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19 лет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</w:tr>
      <w:tr w:rsidR="00FE510C" w:rsidRPr="00FE510C" w:rsidTr="00FE510C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20 лет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</w:tr>
      <w:tr w:rsidR="00FE510C" w:rsidRPr="00FE510C" w:rsidTr="00FE510C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21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</w:tr>
      <w:tr w:rsidR="00FE510C" w:rsidRPr="00FE510C" w:rsidTr="00FE510C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22 года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</w:tr>
      <w:tr w:rsidR="00FE510C" w:rsidRPr="00FE510C" w:rsidTr="00FE510C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23 года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</w:tr>
      <w:tr w:rsidR="00FE510C" w:rsidRPr="00FE510C" w:rsidTr="00FE510C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Старше 23 лет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</w:tr>
      <w:tr w:rsidR="00FE510C" w:rsidRPr="00FE510C" w:rsidTr="00FE510C">
        <w:trPr>
          <w:trHeight w:val="30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2F" w:rsidRPr="00FE510C" w:rsidRDefault="00AE232F" w:rsidP="00AE23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Итого: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411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32F" w:rsidRPr="00FE510C" w:rsidRDefault="00AE232F" w:rsidP="00AE2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2F" w:rsidRPr="00FE510C" w:rsidRDefault="00AE232F" w:rsidP="00AE23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2F" w:rsidRPr="00FE510C" w:rsidRDefault="00AE232F" w:rsidP="00AE23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2F" w:rsidRPr="00FE510C" w:rsidRDefault="00AE232F" w:rsidP="00AE23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2F" w:rsidRPr="00FE510C" w:rsidRDefault="00AE232F" w:rsidP="00AE23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2F" w:rsidRPr="00FE510C" w:rsidRDefault="00AE232F" w:rsidP="00AE23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2F" w:rsidRPr="00FE510C" w:rsidRDefault="00AE232F" w:rsidP="00AE23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2F" w:rsidRPr="00FE510C" w:rsidRDefault="00AE232F" w:rsidP="00AE23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2F" w:rsidRPr="00FE510C" w:rsidRDefault="00AE232F" w:rsidP="00AE23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2F" w:rsidRPr="00FE510C" w:rsidRDefault="00AE232F" w:rsidP="00AE23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411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2F" w:rsidRPr="00FE510C" w:rsidRDefault="00AE232F" w:rsidP="00AE23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2F" w:rsidRPr="00FE510C" w:rsidRDefault="00AE232F" w:rsidP="00AE23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375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2F" w:rsidRPr="00FE510C" w:rsidRDefault="00AE232F" w:rsidP="00AE23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237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2F" w:rsidRPr="00FE510C" w:rsidRDefault="00AE232F" w:rsidP="00AE23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2F" w:rsidRPr="00FE510C" w:rsidRDefault="00AE232F" w:rsidP="00AE23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2F" w:rsidRPr="00FE510C" w:rsidRDefault="00AE232F" w:rsidP="00AE23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2F" w:rsidRPr="00FE510C" w:rsidRDefault="00AE232F" w:rsidP="00AE23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2F" w:rsidRPr="00FE510C" w:rsidRDefault="00AE232F" w:rsidP="00AE23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383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2F" w:rsidRPr="00FE510C" w:rsidRDefault="00AE232F" w:rsidP="00AE23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268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2F" w:rsidRPr="00FE510C" w:rsidRDefault="00AE232F" w:rsidP="00AE23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333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2F" w:rsidRPr="00FE510C" w:rsidRDefault="00AE232F" w:rsidP="00AE23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2F" w:rsidRPr="00FE510C" w:rsidRDefault="00AE232F" w:rsidP="00AE23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2F" w:rsidRPr="00FE510C" w:rsidRDefault="00AE232F" w:rsidP="00AE23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227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2F" w:rsidRPr="00FE510C" w:rsidRDefault="00AE232F" w:rsidP="00AE23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153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2F" w:rsidRPr="00FE510C" w:rsidRDefault="00AE232F" w:rsidP="00AE23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204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2F" w:rsidRPr="00FE510C" w:rsidRDefault="00AE232F" w:rsidP="00AE23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2F" w:rsidRPr="00FE510C" w:rsidRDefault="00AE232F" w:rsidP="00AE23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FE510C">
              <w:rPr>
                <w:rFonts w:ascii="Times New Roman" w:eastAsia="Times New Roman" w:hAnsi="Times New Roman" w:cs="Times New Roman"/>
                <w:color w:val="000000"/>
                <w:sz w:val="12"/>
              </w:rPr>
              <w:t>73</w:t>
            </w:r>
          </w:p>
        </w:tc>
      </w:tr>
    </w:tbl>
    <w:p w:rsidR="0081263B" w:rsidRDefault="0081263B" w:rsidP="000527DF">
      <w:pPr>
        <w:tabs>
          <w:tab w:val="left" w:pos="1417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B5639" w:rsidRDefault="002B5639" w:rsidP="000527DF">
      <w:pPr>
        <w:tabs>
          <w:tab w:val="left" w:pos="1417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B5639" w:rsidRDefault="00BE4298" w:rsidP="00BE4298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510C">
        <w:rPr>
          <w:rFonts w:ascii="Times New Roman" w:hAnsi="Times New Roman" w:cs="Times New Roman"/>
          <w:sz w:val="24"/>
          <w:szCs w:val="24"/>
        </w:rPr>
        <w:t xml:space="preserve">Из данных таблицы 3, можно наблюдать, что </w:t>
      </w:r>
      <w:r>
        <w:rPr>
          <w:rFonts w:ascii="Times New Roman" w:hAnsi="Times New Roman" w:cs="Times New Roman"/>
          <w:sz w:val="24"/>
          <w:szCs w:val="24"/>
        </w:rPr>
        <w:t xml:space="preserve">количество обследованных мужского пола превалирует над количеством обследованных женского пола. В большинстве случаев обследования были проведены для детей первично направленных на ТПМПК. По направлениям психолого-педагогической коррекции в большинстве выданных ТПМПК заключений, доминирующими рекомендациями являются занятия с педагогом-психологом и учителем-логопедом. Были отмечены единичные случаи рекомендаций по сопровождению тьютором и ассистентом. Также растет количество рекомендаций по занятиям с социальным педагогом. </w:t>
      </w:r>
    </w:p>
    <w:p w:rsidR="00BE4298" w:rsidRDefault="00BE4298" w:rsidP="00BE4298">
      <w:pPr>
        <w:tabs>
          <w:tab w:val="left" w:pos="141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E4298" w:rsidRPr="007860FC" w:rsidRDefault="00BE4298" w:rsidP="00BE4298">
      <w:pPr>
        <w:tabs>
          <w:tab w:val="left" w:pos="14177"/>
        </w:tabs>
        <w:jc w:val="both"/>
        <w:rPr>
          <w:rFonts w:ascii="Times New Roman" w:hAnsi="Times New Roman" w:cs="Times New Roman"/>
          <w:sz w:val="24"/>
          <w:szCs w:val="24"/>
        </w:rPr>
        <w:sectPr w:rsidR="00BE4298" w:rsidRPr="007860FC" w:rsidSect="00E2685C">
          <w:pgSz w:w="16838" w:h="11906" w:orient="landscape"/>
          <w:pgMar w:top="850" w:right="678" w:bottom="1701" w:left="993" w:header="708" w:footer="708" w:gutter="0"/>
          <w:cols w:space="708"/>
          <w:docGrid w:linePitch="360"/>
        </w:sectPr>
      </w:pPr>
    </w:p>
    <w:p w:rsidR="0057041A" w:rsidRDefault="0057041A" w:rsidP="0057041A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lastRenderedPageBreak/>
        <w:t>5.2. Количество проведенных заседаний ТПМПК</w:t>
      </w:r>
    </w:p>
    <w:p w:rsidR="0057041A" w:rsidRDefault="0057041A" w:rsidP="0057041A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57041A" w:rsidRDefault="0057041A" w:rsidP="0057041A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Проведено заседаний:</w:t>
      </w:r>
      <w:r w:rsidR="001D54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en-US"/>
        </w:rPr>
        <w:t>2</w:t>
      </w:r>
      <w:r w:rsidR="00B62B3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en-US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 xml:space="preserve">. Из них: </w:t>
      </w:r>
    </w:p>
    <w:p w:rsidR="0057041A" w:rsidRDefault="0057041A" w:rsidP="0057041A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en-US"/>
        </w:rPr>
        <w:t>2</w:t>
      </w:r>
      <w:r w:rsidR="00B62B3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en-US"/>
        </w:rPr>
        <w:t>1</w:t>
      </w:r>
      <w:r w:rsidR="001D54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 xml:space="preserve">плановых заседаний, </w:t>
      </w:r>
    </w:p>
    <w:p w:rsidR="0057041A" w:rsidRDefault="0057041A" w:rsidP="0057041A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4B2DA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en-US"/>
        </w:rPr>
        <w:t>7</w:t>
      </w:r>
      <w:r w:rsidR="001D549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>внеплановых заседаний.</w:t>
      </w:r>
    </w:p>
    <w:p w:rsidR="0057041A" w:rsidRDefault="0057041A" w:rsidP="0057041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041A" w:rsidRDefault="0057041A" w:rsidP="0057041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Плановые и внеплановые заседания </w:t>
      </w:r>
      <w:r w:rsidRPr="000527DF">
        <w:rPr>
          <w:rFonts w:ascii="Times New Roman" w:hAnsi="Times New Roman" w:cs="Times New Roman"/>
          <w:b/>
          <w:sz w:val="24"/>
          <w:szCs w:val="24"/>
          <w:lang w:eastAsia="en-US"/>
        </w:rPr>
        <w:t>ТПМПК</w:t>
      </w:r>
    </w:p>
    <w:p w:rsidR="0057041A" w:rsidRDefault="0057041A" w:rsidP="0057041A">
      <w:pPr>
        <w:ind w:firstLine="709"/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Таблица 4</w:t>
      </w:r>
    </w:p>
    <w:p w:rsidR="0057041A" w:rsidRDefault="0057041A" w:rsidP="0057041A">
      <w:pPr>
        <w:ind w:firstLine="709"/>
        <w:jc w:val="right"/>
        <w:rPr>
          <w:rFonts w:ascii="Times New Roman" w:eastAsia="Times New Roman" w:hAnsi="Times New Roman" w:cs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1116"/>
        <w:gridCol w:w="2474"/>
        <w:gridCol w:w="1750"/>
        <w:gridCol w:w="2661"/>
      </w:tblGrid>
      <w:tr w:rsidR="0057041A" w:rsidRPr="0070727D" w:rsidTr="00DC1C54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41A" w:rsidRPr="0070727D" w:rsidRDefault="0057041A" w:rsidP="007072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/>
                <w:bCs/>
                <w:sz w:val="16"/>
                <w:lang w:eastAsia="en-US"/>
              </w:rPr>
              <w:t>Номер заседания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41A" w:rsidRPr="0070727D" w:rsidRDefault="0057041A" w:rsidP="007072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/>
                <w:bCs/>
                <w:sz w:val="16"/>
                <w:lang w:eastAsia="en-US"/>
              </w:rPr>
              <w:t>Дата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41A" w:rsidRPr="0070727D" w:rsidRDefault="0057041A" w:rsidP="007072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/>
                <w:bCs/>
                <w:sz w:val="16"/>
                <w:lang w:eastAsia="en-US"/>
              </w:rPr>
              <w:t>Плановое/внеплановое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41A" w:rsidRPr="0070727D" w:rsidRDefault="0057041A" w:rsidP="007072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/>
                <w:bCs/>
                <w:sz w:val="16"/>
                <w:lang w:eastAsia="en-US"/>
              </w:rPr>
              <w:t>Количество обследованных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41A" w:rsidRPr="0070727D" w:rsidRDefault="0057041A" w:rsidP="007072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/>
                <w:bCs/>
                <w:sz w:val="16"/>
                <w:lang w:eastAsia="en-US"/>
              </w:rPr>
              <w:t>Причины обращений</w:t>
            </w:r>
          </w:p>
        </w:tc>
      </w:tr>
      <w:tr w:rsidR="0070727D" w:rsidRPr="0070727D" w:rsidTr="00DC1C54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D" w:rsidRPr="0070727D" w:rsidRDefault="0070727D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D" w:rsidRPr="0070727D" w:rsidRDefault="0070727D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14.01.2020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D" w:rsidRPr="0070727D" w:rsidRDefault="0070727D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плановое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D" w:rsidRPr="0070727D" w:rsidRDefault="0070727D" w:rsidP="0070727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70727D">
              <w:rPr>
                <w:rFonts w:ascii="Times New Roman" w:hAnsi="Times New Roman" w:cs="Times New Roman"/>
                <w:color w:val="000000"/>
                <w:sz w:val="16"/>
              </w:rPr>
              <w:t>9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7D" w:rsidRPr="0070727D" w:rsidRDefault="0070727D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Определение уровня развития, речевые нарушения, мониторинг динамики развития</w:t>
            </w:r>
          </w:p>
        </w:tc>
      </w:tr>
      <w:tr w:rsidR="0070727D" w:rsidRPr="0070727D" w:rsidTr="00DC1C54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D" w:rsidRPr="0070727D" w:rsidRDefault="0070727D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D" w:rsidRPr="0070727D" w:rsidRDefault="0070727D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22.01.2020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D" w:rsidRPr="0070727D" w:rsidRDefault="0070727D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плановое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D" w:rsidRPr="0070727D" w:rsidRDefault="0070727D" w:rsidP="0070727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70727D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7D" w:rsidRPr="0070727D" w:rsidRDefault="0070727D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Мониторинг динамики развития</w:t>
            </w:r>
          </w:p>
        </w:tc>
      </w:tr>
      <w:tr w:rsidR="0070727D" w:rsidRPr="0070727D" w:rsidTr="00DC1C54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D" w:rsidRPr="0070727D" w:rsidRDefault="0070727D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D" w:rsidRPr="0070727D" w:rsidRDefault="0070727D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29.01.2020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D" w:rsidRPr="0070727D" w:rsidRDefault="0070727D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плановое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D" w:rsidRPr="0070727D" w:rsidRDefault="0070727D" w:rsidP="0070727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70727D">
              <w:rPr>
                <w:rFonts w:ascii="Times New Roman" w:hAnsi="Times New Roman" w:cs="Times New Roman"/>
                <w:color w:val="000000"/>
                <w:sz w:val="16"/>
              </w:rPr>
              <w:t>9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7D" w:rsidRPr="0070727D" w:rsidRDefault="0070727D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Определение уровня развития, речевые нарушения, мониторинг динамики развития</w:t>
            </w:r>
          </w:p>
        </w:tc>
      </w:tr>
      <w:tr w:rsidR="0070727D" w:rsidRPr="0070727D" w:rsidTr="00DC1C54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D" w:rsidRPr="0070727D" w:rsidRDefault="0070727D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D" w:rsidRPr="0070727D" w:rsidRDefault="0070727D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05.02.2020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D" w:rsidRPr="0070727D" w:rsidRDefault="0070727D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плановое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D" w:rsidRPr="0070727D" w:rsidRDefault="0070727D" w:rsidP="0070727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70727D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7D" w:rsidRPr="0070727D" w:rsidRDefault="0070727D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мониторинг динамики развития, определение условия для прохождения ГИА</w:t>
            </w:r>
          </w:p>
        </w:tc>
      </w:tr>
      <w:tr w:rsidR="0070727D" w:rsidRPr="0070727D" w:rsidTr="00DC1C54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D" w:rsidRPr="0070727D" w:rsidRDefault="0070727D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D" w:rsidRPr="0070727D" w:rsidRDefault="0070727D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12.02.2020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D" w:rsidRPr="0070727D" w:rsidRDefault="0070727D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плановое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D" w:rsidRPr="0070727D" w:rsidRDefault="0070727D" w:rsidP="0070727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70727D">
              <w:rPr>
                <w:rFonts w:ascii="Times New Roman" w:hAnsi="Times New Roman" w:cs="Times New Roman"/>
                <w:color w:val="000000"/>
                <w:sz w:val="16"/>
              </w:rPr>
              <w:t>9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7D" w:rsidRPr="0070727D" w:rsidRDefault="0070727D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Определение уровня развития, речевые нарушения, мониторинг динамики развития, МСЭ</w:t>
            </w:r>
          </w:p>
        </w:tc>
      </w:tr>
      <w:tr w:rsidR="0070727D" w:rsidRPr="0070727D" w:rsidTr="00DC1C54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D" w:rsidRPr="0070727D" w:rsidRDefault="0070727D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D" w:rsidRPr="0070727D" w:rsidRDefault="0070727D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19.02.2020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D" w:rsidRPr="0070727D" w:rsidRDefault="0070727D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плановое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D" w:rsidRPr="0070727D" w:rsidRDefault="0070727D" w:rsidP="0070727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70727D">
              <w:rPr>
                <w:rFonts w:ascii="Times New Roman" w:hAnsi="Times New Roman" w:cs="Times New Roman"/>
                <w:color w:val="000000"/>
                <w:sz w:val="16"/>
              </w:rPr>
              <w:t>7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7D" w:rsidRPr="0070727D" w:rsidRDefault="0070727D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Определение уровня развития,  мониторинг динамики развития</w:t>
            </w:r>
          </w:p>
        </w:tc>
      </w:tr>
      <w:tr w:rsidR="0070727D" w:rsidRPr="0070727D" w:rsidTr="00DC1C54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D" w:rsidRPr="0070727D" w:rsidRDefault="0070727D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D" w:rsidRPr="0070727D" w:rsidRDefault="0070727D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28.02.2020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D" w:rsidRPr="0070727D" w:rsidRDefault="0070727D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плановое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D" w:rsidRPr="0070727D" w:rsidRDefault="0070727D" w:rsidP="0070727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70727D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7D" w:rsidRPr="0070727D" w:rsidRDefault="0070727D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Определение уровня развития, речевые нарушения, мониторинг динамики развития</w:t>
            </w:r>
          </w:p>
        </w:tc>
      </w:tr>
      <w:tr w:rsidR="0070727D" w:rsidRPr="0070727D" w:rsidTr="00DC1C54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D" w:rsidRPr="0070727D" w:rsidRDefault="0070727D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D" w:rsidRPr="0070727D" w:rsidRDefault="0070727D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02.03.2020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D" w:rsidRPr="0070727D" w:rsidRDefault="0070727D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плановое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D" w:rsidRPr="0070727D" w:rsidRDefault="0070727D" w:rsidP="0070727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70727D">
              <w:rPr>
                <w:rFonts w:ascii="Times New Roman" w:hAnsi="Times New Roman" w:cs="Times New Roman"/>
                <w:color w:val="000000"/>
                <w:sz w:val="16"/>
              </w:rPr>
              <w:t>11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7D" w:rsidRPr="0070727D" w:rsidRDefault="0070727D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Определение уровня развития, речевые нарушения, мониторинг динамики развития</w:t>
            </w:r>
          </w:p>
        </w:tc>
      </w:tr>
      <w:tr w:rsidR="0070727D" w:rsidRPr="0070727D" w:rsidTr="00DC1C54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D" w:rsidRPr="0070727D" w:rsidRDefault="0070727D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D" w:rsidRPr="0070727D" w:rsidRDefault="0070727D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11.03.2020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D" w:rsidRPr="0070727D" w:rsidRDefault="0070727D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плановое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D" w:rsidRPr="0070727D" w:rsidRDefault="0070727D" w:rsidP="0070727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70727D">
              <w:rPr>
                <w:rFonts w:ascii="Times New Roman" w:hAnsi="Times New Roman" w:cs="Times New Roman"/>
                <w:color w:val="000000"/>
                <w:sz w:val="16"/>
              </w:rPr>
              <w:t>12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7D" w:rsidRPr="0070727D" w:rsidRDefault="0070727D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Определение уровня развития,  мониторинг динамики развития</w:t>
            </w:r>
          </w:p>
        </w:tc>
      </w:tr>
      <w:tr w:rsidR="0070727D" w:rsidRPr="0070727D" w:rsidTr="00DC1C54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7D" w:rsidRPr="0070727D" w:rsidRDefault="0070727D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D" w:rsidRPr="0070727D" w:rsidRDefault="0070727D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25.03.2020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D" w:rsidRPr="0070727D" w:rsidRDefault="0070727D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плановое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D" w:rsidRPr="0070727D" w:rsidRDefault="0070727D" w:rsidP="0070727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70727D">
              <w:rPr>
                <w:rFonts w:ascii="Times New Roman" w:hAnsi="Times New Roman" w:cs="Times New Roman"/>
                <w:color w:val="000000"/>
                <w:sz w:val="16"/>
              </w:rPr>
              <w:t>12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7D" w:rsidRPr="0070727D" w:rsidRDefault="0070727D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Определение уровня развития,  мониторинг динамики развития</w:t>
            </w:r>
          </w:p>
        </w:tc>
      </w:tr>
      <w:tr w:rsidR="0070727D" w:rsidRPr="0070727D" w:rsidTr="00DC1C54">
        <w:trPr>
          <w:trHeight w:val="394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D" w:rsidRPr="0070727D" w:rsidRDefault="0070727D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D" w:rsidRPr="0070727D" w:rsidRDefault="0070727D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11.06.2020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D" w:rsidRPr="0070727D" w:rsidRDefault="0070727D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внеплановое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D" w:rsidRPr="0070727D" w:rsidRDefault="0070727D" w:rsidP="0070727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70727D">
              <w:rPr>
                <w:rFonts w:ascii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7D" w:rsidRPr="0070727D" w:rsidRDefault="0070727D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МСЭ</w:t>
            </w:r>
          </w:p>
        </w:tc>
      </w:tr>
      <w:tr w:rsidR="0070727D" w:rsidRPr="0070727D" w:rsidTr="00DC1C54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D" w:rsidRPr="0070727D" w:rsidRDefault="0070727D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D" w:rsidRPr="0070727D" w:rsidRDefault="0070727D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03.07.2020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D" w:rsidRPr="0070727D" w:rsidRDefault="0070727D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внеплановое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D" w:rsidRPr="0070727D" w:rsidRDefault="0070727D" w:rsidP="0070727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70727D">
              <w:rPr>
                <w:rFonts w:ascii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7D" w:rsidRPr="0070727D" w:rsidRDefault="0070727D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Определение уровня развития, МСЭ, Мониторинг динамики развития</w:t>
            </w:r>
          </w:p>
        </w:tc>
      </w:tr>
      <w:tr w:rsidR="0070727D" w:rsidRPr="0070727D" w:rsidTr="00DC1C54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D" w:rsidRPr="0070727D" w:rsidRDefault="0070727D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D" w:rsidRPr="0070727D" w:rsidRDefault="0070727D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15.07.2020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D" w:rsidRPr="0070727D" w:rsidRDefault="0070727D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внеплановое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D" w:rsidRPr="0070727D" w:rsidRDefault="0070727D" w:rsidP="0070727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70727D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7D" w:rsidRPr="0070727D" w:rsidRDefault="0070727D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Определение уровня развития, МСЭ, Мониторинг динамики развития</w:t>
            </w:r>
          </w:p>
          <w:p w:rsidR="0070727D" w:rsidRPr="0070727D" w:rsidRDefault="0070727D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Речевые нарушения, по запросу ОМВД</w:t>
            </w:r>
          </w:p>
        </w:tc>
      </w:tr>
      <w:tr w:rsidR="0070727D" w:rsidRPr="0070727D" w:rsidTr="00DC1C54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D" w:rsidRPr="0070727D" w:rsidRDefault="0070727D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D" w:rsidRPr="0070727D" w:rsidRDefault="0070727D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17.07.2020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D" w:rsidRPr="0070727D" w:rsidRDefault="0070727D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внеплановое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D" w:rsidRPr="0070727D" w:rsidRDefault="0070727D" w:rsidP="0070727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70727D">
              <w:rPr>
                <w:rFonts w:ascii="Times New Roman" w:hAnsi="Times New Roman" w:cs="Times New Roman"/>
                <w:color w:val="000000"/>
                <w:sz w:val="16"/>
              </w:rPr>
              <w:t>11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7D" w:rsidRPr="0070727D" w:rsidRDefault="0070727D" w:rsidP="0070727D">
            <w:pPr>
              <w:tabs>
                <w:tab w:val="left" w:pos="620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Определение уровня развития, МСЭ, Мониторинг динамики развития</w:t>
            </w:r>
          </w:p>
        </w:tc>
      </w:tr>
      <w:tr w:rsidR="0070727D" w:rsidRPr="0070727D" w:rsidTr="00DC1C54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D" w:rsidRPr="0070727D" w:rsidRDefault="0070727D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D" w:rsidRPr="0070727D" w:rsidRDefault="0070727D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19.08.2020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D" w:rsidRPr="0070727D" w:rsidRDefault="0070727D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внеплановое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D" w:rsidRPr="0070727D" w:rsidRDefault="0070727D" w:rsidP="0070727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70727D">
              <w:rPr>
                <w:rFonts w:ascii="Times New Roman" w:hAnsi="Times New Roman" w:cs="Times New Roman"/>
                <w:color w:val="000000"/>
                <w:sz w:val="16"/>
              </w:rPr>
              <w:t>11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7D" w:rsidRPr="0070727D" w:rsidRDefault="0070727D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Определение уровня развития, Мониторинг динамики развития</w:t>
            </w:r>
          </w:p>
        </w:tc>
      </w:tr>
      <w:tr w:rsidR="0070727D" w:rsidRPr="0070727D" w:rsidTr="00DC1C54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D" w:rsidRPr="0070727D" w:rsidRDefault="0070727D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D" w:rsidRPr="0070727D" w:rsidRDefault="0070727D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26.08.2020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D" w:rsidRPr="0070727D" w:rsidRDefault="0070727D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внеплановое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D" w:rsidRPr="0070727D" w:rsidRDefault="0070727D" w:rsidP="0070727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70727D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7D" w:rsidRPr="0070727D" w:rsidRDefault="0070727D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Определение уровня развития, Мониторинг динамики развития</w:t>
            </w:r>
          </w:p>
        </w:tc>
      </w:tr>
      <w:tr w:rsidR="0070727D" w:rsidRPr="0070727D" w:rsidTr="00DC1C54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D" w:rsidRPr="0070727D" w:rsidRDefault="0070727D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D" w:rsidRPr="0070727D" w:rsidRDefault="0070727D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28.08.2020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D" w:rsidRPr="0070727D" w:rsidRDefault="0070727D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внеплановое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D" w:rsidRPr="0070727D" w:rsidRDefault="0070727D" w:rsidP="0070727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70727D">
              <w:rPr>
                <w:rFonts w:ascii="Times New Roman" w:hAnsi="Times New Roman" w:cs="Times New Roman"/>
                <w:color w:val="000000"/>
                <w:sz w:val="16"/>
              </w:rPr>
              <w:t>9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7D" w:rsidRPr="0070727D" w:rsidRDefault="0070727D" w:rsidP="0070727D">
            <w:pPr>
              <w:tabs>
                <w:tab w:val="left" w:pos="620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Определение уровня развития, Мониторинг динамики развития</w:t>
            </w:r>
          </w:p>
        </w:tc>
      </w:tr>
      <w:tr w:rsidR="0070727D" w:rsidRPr="0070727D" w:rsidTr="00DC1C54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D" w:rsidRPr="0070727D" w:rsidRDefault="0070727D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D" w:rsidRPr="0070727D" w:rsidRDefault="0070727D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02.09.2020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D" w:rsidRPr="0070727D" w:rsidRDefault="0070727D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плановое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D" w:rsidRPr="0070727D" w:rsidRDefault="0070727D" w:rsidP="0070727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70727D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7D" w:rsidRPr="0070727D" w:rsidRDefault="0070727D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Определение уровня развития, Мониторинг динамики развития</w:t>
            </w:r>
          </w:p>
        </w:tc>
      </w:tr>
      <w:tr w:rsidR="0070727D" w:rsidRPr="0070727D" w:rsidTr="00DC1C54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D" w:rsidRPr="0070727D" w:rsidRDefault="0070727D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D" w:rsidRPr="0070727D" w:rsidRDefault="0070727D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16.09.2020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D" w:rsidRPr="0070727D" w:rsidRDefault="0070727D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плановое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D" w:rsidRPr="0070727D" w:rsidRDefault="0070727D" w:rsidP="0070727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70727D">
              <w:rPr>
                <w:rFonts w:ascii="Times New Roman" w:hAnsi="Times New Roman" w:cs="Times New Roman"/>
                <w:color w:val="000000"/>
                <w:sz w:val="16"/>
              </w:rPr>
              <w:t>12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7D" w:rsidRPr="0070727D" w:rsidRDefault="0070727D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Определение уровня развития, Мониторинг динамики развития</w:t>
            </w:r>
          </w:p>
        </w:tc>
      </w:tr>
      <w:tr w:rsidR="0070727D" w:rsidRPr="0070727D" w:rsidTr="00DC1C54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D" w:rsidRPr="0070727D" w:rsidRDefault="0070727D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D" w:rsidRPr="0070727D" w:rsidRDefault="0070727D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23.09.2020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D" w:rsidRPr="0070727D" w:rsidRDefault="0070727D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плановое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D" w:rsidRPr="0070727D" w:rsidRDefault="0070727D" w:rsidP="0070727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70727D">
              <w:rPr>
                <w:rFonts w:ascii="Times New Roman" w:hAnsi="Times New Roman" w:cs="Times New Roman"/>
                <w:color w:val="000000"/>
                <w:sz w:val="16"/>
              </w:rPr>
              <w:t>12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7D" w:rsidRPr="0070727D" w:rsidRDefault="0070727D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мониторинг динамики развития, определение условий для прохождения ГИА, Определение уровня развития</w:t>
            </w:r>
          </w:p>
        </w:tc>
      </w:tr>
      <w:tr w:rsidR="0070727D" w:rsidRPr="0070727D" w:rsidTr="00DC1C54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D" w:rsidRPr="0070727D" w:rsidRDefault="0070727D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D" w:rsidRPr="0070727D" w:rsidRDefault="0070727D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07.10.2020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D" w:rsidRPr="0070727D" w:rsidRDefault="0070727D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плановое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D" w:rsidRPr="0070727D" w:rsidRDefault="0070727D" w:rsidP="0070727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70727D">
              <w:rPr>
                <w:rFonts w:ascii="Times New Roman" w:hAnsi="Times New Roman" w:cs="Times New Roman"/>
                <w:color w:val="000000"/>
                <w:sz w:val="16"/>
              </w:rPr>
              <w:t>12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7D" w:rsidRPr="0070727D" w:rsidRDefault="0070727D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мониторинг динамики развития, определение условий для прохождения ГИА, Определение уровня развития</w:t>
            </w:r>
          </w:p>
        </w:tc>
      </w:tr>
      <w:tr w:rsidR="0070727D" w:rsidRPr="0070727D" w:rsidTr="00DC1C54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D" w:rsidRPr="0070727D" w:rsidRDefault="0070727D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D" w:rsidRPr="0070727D" w:rsidRDefault="0070727D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09.10.2020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D" w:rsidRPr="0070727D" w:rsidRDefault="0070727D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плановое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D" w:rsidRPr="0070727D" w:rsidRDefault="0070727D" w:rsidP="0070727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70727D">
              <w:rPr>
                <w:rFonts w:ascii="Times New Roman" w:hAnsi="Times New Roman" w:cs="Times New Roman"/>
                <w:color w:val="000000"/>
                <w:sz w:val="16"/>
              </w:rPr>
              <w:t>12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7D" w:rsidRPr="0070727D" w:rsidRDefault="0070727D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Мониторинг динамики развития, определение условий для прохождения ГИА, Определение уровня развития</w:t>
            </w:r>
          </w:p>
        </w:tc>
      </w:tr>
      <w:tr w:rsidR="0070727D" w:rsidRPr="0070727D" w:rsidTr="00DC1C54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D" w:rsidRPr="0070727D" w:rsidRDefault="0070727D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D" w:rsidRPr="0070727D" w:rsidRDefault="0070727D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14.10.2020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D" w:rsidRPr="0070727D" w:rsidRDefault="0070727D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плановое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D" w:rsidRPr="0070727D" w:rsidRDefault="0070727D" w:rsidP="0070727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70727D">
              <w:rPr>
                <w:rFonts w:ascii="Times New Roman" w:hAnsi="Times New Roman" w:cs="Times New Roman"/>
                <w:color w:val="000000"/>
                <w:sz w:val="16"/>
              </w:rPr>
              <w:t>12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7D" w:rsidRPr="0070727D" w:rsidRDefault="0070727D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 xml:space="preserve">Мониторинг динамики развития </w:t>
            </w:r>
          </w:p>
        </w:tc>
      </w:tr>
      <w:tr w:rsidR="0070727D" w:rsidRPr="0070727D" w:rsidTr="00DC1C54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D" w:rsidRPr="0070727D" w:rsidRDefault="0070727D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lastRenderedPageBreak/>
              <w:t>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D" w:rsidRPr="0070727D" w:rsidRDefault="0070727D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21.10.2020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D" w:rsidRPr="0070727D" w:rsidRDefault="0070727D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плановое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D" w:rsidRPr="0070727D" w:rsidRDefault="0070727D" w:rsidP="0070727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70727D">
              <w:rPr>
                <w:rFonts w:ascii="Times New Roman" w:hAnsi="Times New Roman" w:cs="Times New Roman"/>
                <w:color w:val="000000"/>
                <w:sz w:val="16"/>
              </w:rPr>
              <w:t>13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7D" w:rsidRPr="0070727D" w:rsidRDefault="0070727D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Мониторинг динамики развития, определение условий для прохождения ГИА, Определение уровня развития</w:t>
            </w:r>
          </w:p>
        </w:tc>
      </w:tr>
      <w:tr w:rsidR="0070727D" w:rsidRPr="0070727D" w:rsidTr="00DC1C54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D" w:rsidRPr="0070727D" w:rsidRDefault="0070727D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D" w:rsidRPr="0070727D" w:rsidRDefault="0070727D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28.10.2020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D" w:rsidRPr="0070727D" w:rsidRDefault="0070727D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плановое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D" w:rsidRPr="0070727D" w:rsidRDefault="0070727D" w:rsidP="0070727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70727D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7D" w:rsidRPr="0070727D" w:rsidRDefault="0070727D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Определение уровня развития, Мониторинг динамики развития</w:t>
            </w:r>
          </w:p>
        </w:tc>
      </w:tr>
      <w:tr w:rsidR="0070727D" w:rsidRPr="0070727D" w:rsidTr="00DC1C54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D" w:rsidRPr="0070727D" w:rsidRDefault="0070727D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26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D" w:rsidRPr="0070727D" w:rsidRDefault="0070727D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30.10.2020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D" w:rsidRPr="0070727D" w:rsidRDefault="0070727D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плановое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D" w:rsidRPr="0070727D" w:rsidRDefault="0070727D" w:rsidP="0070727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70727D">
              <w:rPr>
                <w:rFonts w:ascii="Times New Roman" w:hAnsi="Times New Roman" w:cs="Times New Roman"/>
                <w:color w:val="000000"/>
                <w:sz w:val="16"/>
              </w:rPr>
              <w:t>9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7D" w:rsidRPr="0070727D" w:rsidRDefault="0070727D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Определение уровня развития, Мониторинг динамики развития</w:t>
            </w:r>
          </w:p>
        </w:tc>
      </w:tr>
      <w:tr w:rsidR="0070727D" w:rsidRPr="0070727D" w:rsidTr="00DC1C54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D" w:rsidRPr="0070727D" w:rsidRDefault="0070727D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27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D" w:rsidRPr="0070727D" w:rsidRDefault="0070727D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26.11.2020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D" w:rsidRPr="0070727D" w:rsidRDefault="0070727D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плановое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D" w:rsidRPr="0070727D" w:rsidRDefault="0070727D" w:rsidP="0070727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70727D">
              <w:rPr>
                <w:rFonts w:ascii="Times New Roman" w:hAnsi="Times New Roman" w:cs="Times New Roman"/>
                <w:color w:val="000000"/>
                <w:sz w:val="16"/>
              </w:rPr>
              <w:t>5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7D" w:rsidRPr="0070727D" w:rsidRDefault="0070727D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Мониторинг динамики развития, определение условий для прохождения ГИА,</w:t>
            </w:r>
          </w:p>
        </w:tc>
      </w:tr>
      <w:tr w:rsidR="0070727D" w:rsidRPr="0070727D" w:rsidTr="00DC1C54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D" w:rsidRPr="0070727D" w:rsidRDefault="0070727D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28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D" w:rsidRPr="0070727D" w:rsidRDefault="0070727D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02.12.2020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D" w:rsidRPr="0070727D" w:rsidRDefault="0070727D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плановое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7D" w:rsidRPr="0070727D" w:rsidRDefault="0070727D" w:rsidP="0070727D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70727D">
              <w:rPr>
                <w:rFonts w:ascii="Times New Roman" w:hAnsi="Times New Roman" w:cs="Times New Roman"/>
                <w:color w:val="000000"/>
                <w:sz w:val="16"/>
              </w:rPr>
              <w:t>6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7D" w:rsidRPr="0070727D" w:rsidRDefault="0070727D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Мониторинг динамики развития, определение условий для прохождения ГИА,</w:t>
            </w:r>
          </w:p>
        </w:tc>
      </w:tr>
      <w:tr w:rsidR="0057041A" w:rsidRPr="0070727D" w:rsidTr="00DC1C54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1A" w:rsidRPr="0070727D" w:rsidRDefault="0057041A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41A" w:rsidRPr="0070727D" w:rsidRDefault="0057041A" w:rsidP="0070727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/>
                <w:bCs/>
                <w:sz w:val="16"/>
                <w:lang w:eastAsia="en-US"/>
              </w:rPr>
              <w:t>Итого: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1A" w:rsidRPr="0070727D" w:rsidRDefault="0057041A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1A" w:rsidRPr="0070727D" w:rsidRDefault="0057041A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2</w:t>
            </w:r>
            <w:r w:rsidR="0070727D" w:rsidRPr="0070727D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70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1A" w:rsidRPr="0070727D" w:rsidRDefault="0057041A" w:rsidP="007072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</w:p>
        </w:tc>
      </w:tr>
    </w:tbl>
    <w:p w:rsidR="00086E65" w:rsidRDefault="00086E65" w:rsidP="004470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ТПМПК в 2020 году осуществлялись в плановом режиме, согласно утвержденному графику </w:t>
      </w:r>
      <w:r w:rsidR="001D5494">
        <w:rPr>
          <w:rFonts w:ascii="Times New Roman" w:hAnsi="Times New Roman" w:cs="Times New Roman"/>
          <w:sz w:val="24"/>
          <w:szCs w:val="24"/>
        </w:rPr>
        <w:t>заседаний на 2020 год. В</w:t>
      </w:r>
      <w:r>
        <w:rPr>
          <w:rFonts w:ascii="Times New Roman" w:hAnsi="Times New Roman" w:cs="Times New Roman"/>
          <w:sz w:val="24"/>
          <w:szCs w:val="24"/>
        </w:rPr>
        <w:t xml:space="preserve"> связи с </w:t>
      </w:r>
      <w:r w:rsidR="001D5494">
        <w:rPr>
          <w:rFonts w:ascii="Times New Roman" w:hAnsi="Times New Roman" w:cs="Times New Roman"/>
          <w:sz w:val="24"/>
          <w:szCs w:val="24"/>
        </w:rPr>
        <w:t xml:space="preserve">неблагополучной эпидемиологической ситуацией и </w:t>
      </w:r>
      <w:r>
        <w:rPr>
          <w:rFonts w:ascii="Times New Roman" w:hAnsi="Times New Roman" w:cs="Times New Roman"/>
          <w:sz w:val="24"/>
          <w:szCs w:val="24"/>
        </w:rPr>
        <w:t xml:space="preserve">режимом </w:t>
      </w:r>
      <w:r w:rsidR="001D5494" w:rsidRPr="001D5494">
        <w:rPr>
          <w:rFonts w:ascii="Times New Roman" w:hAnsi="Times New Roman" w:cs="Times New Roman"/>
          <w:sz w:val="24"/>
          <w:szCs w:val="24"/>
        </w:rPr>
        <w:t>самоизоляции</w:t>
      </w:r>
      <w:r w:rsidR="001D54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заседания ТПМПК были отменены. График заседаний </w:t>
      </w:r>
      <w:r w:rsidR="00181C7E">
        <w:rPr>
          <w:rFonts w:ascii="Times New Roman" w:hAnsi="Times New Roman" w:cs="Times New Roman"/>
          <w:sz w:val="24"/>
          <w:szCs w:val="24"/>
        </w:rPr>
        <w:t xml:space="preserve">был </w:t>
      </w:r>
      <w:r>
        <w:rPr>
          <w:rFonts w:ascii="Times New Roman" w:hAnsi="Times New Roman" w:cs="Times New Roman"/>
          <w:sz w:val="24"/>
          <w:szCs w:val="24"/>
        </w:rPr>
        <w:t>скорректирован</w:t>
      </w:r>
      <w:r w:rsidR="00181C7E">
        <w:rPr>
          <w:rFonts w:ascii="Times New Roman" w:hAnsi="Times New Roman" w:cs="Times New Roman"/>
          <w:sz w:val="24"/>
          <w:szCs w:val="24"/>
        </w:rPr>
        <w:t xml:space="preserve"> специалистами ТПМПК, были рассмотрены все заявки </w:t>
      </w:r>
      <w:r>
        <w:rPr>
          <w:rFonts w:ascii="Times New Roman" w:hAnsi="Times New Roman" w:cs="Times New Roman"/>
          <w:sz w:val="24"/>
          <w:szCs w:val="24"/>
        </w:rPr>
        <w:t>на обследование.</w:t>
      </w:r>
    </w:p>
    <w:p w:rsidR="0081263B" w:rsidRDefault="0081263B" w:rsidP="00812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97D" w:rsidRDefault="00DC49CD" w:rsidP="0036097D">
      <w:pPr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5.3. Состав обследованных лиц</w:t>
      </w:r>
    </w:p>
    <w:p w:rsidR="00DC49CD" w:rsidRDefault="00DC49CD" w:rsidP="003364BF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Таблица 5</w:t>
      </w:r>
    </w:p>
    <w:p w:rsidR="00DC49CD" w:rsidRDefault="00DC49CD" w:rsidP="00DC49CD">
      <w:pPr>
        <w:ind w:left="106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"/>
        <w:gridCol w:w="3118"/>
        <w:gridCol w:w="567"/>
        <w:gridCol w:w="2268"/>
        <w:gridCol w:w="567"/>
        <w:gridCol w:w="2268"/>
      </w:tblGrid>
      <w:tr w:rsidR="00DC49CD" w:rsidTr="00DC49CD">
        <w:trPr>
          <w:tblHeader/>
          <w:jc w:val="center"/>
        </w:trPr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49CD" w:rsidRDefault="00DC49CD" w:rsidP="001D7E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№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49CD" w:rsidRDefault="00DC49CD" w:rsidP="0036097D">
            <w:pPr>
              <w:keepNext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Уровни образования</w:t>
            </w:r>
            <w:r w:rsidR="001628A1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/этапы обучения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49CD" w:rsidRDefault="00DC49CD" w:rsidP="001D7E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2</w:t>
            </w:r>
            <w:r w:rsidR="001628A1">
              <w:rPr>
                <w:rFonts w:ascii="Times New Roman" w:eastAsia="Times New Roman" w:hAnsi="Times New Roman" w:cs="Times New Roman"/>
                <w:b/>
                <w:lang w:eastAsia="en-US"/>
              </w:rPr>
              <w:t>019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49CD" w:rsidRDefault="001628A1" w:rsidP="001D7E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2020</w:t>
            </w:r>
          </w:p>
        </w:tc>
      </w:tr>
      <w:tr w:rsidR="00DC49CD" w:rsidTr="00DC49CD">
        <w:trPr>
          <w:jc w:val="center"/>
        </w:trPr>
        <w:tc>
          <w:tcPr>
            <w:tcW w:w="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CD" w:rsidRDefault="00DC49CD" w:rsidP="001D7E51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CD" w:rsidRDefault="00DC49CD" w:rsidP="001D7E51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CD" w:rsidRDefault="00DC49CD" w:rsidP="001D7E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Чел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A1" w:rsidRDefault="00DC49CD" w:rsidP="001D7E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Из них, </w:t>
            </w:r>
          </w:p>
          <w:p w:rsidR="00DC49CD" w:rsidRDefault="00DC49CD" w:rsidP="001D7E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 посещающие образовательную организацию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CD" w:rsidRDefault="00DC49CD" w:rsidP="001D7E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Чел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A1" w:rsidRDefault="00DC49CD" w:rsidP="001D7E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Из них,</w:t>
            </w:r>
          </w:p>
          <w:p w:rsidR="00DC49CD" w:rsidRDefault="00DC49CD" w:rsidP="001D7E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не посещающие образовательную организацию</w:t>
            </w:r>
          </w:p>
        </w:tc>
      </w:tr>
      <w:tr w:rsidR="00DC1C54" w:rsidTr="00DC1C54">
        <w:trPr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54" w:rsidRDefault="00DC1C54" w:rsidP="001D7E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4" w:rsidRPr="00670FE7" w:rsidRDefault="00DC1C54" w:rsidP="001D7E51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70FE7">
              <w:rPr>
                <w:rFonts w:ascii="Times New Roman" w:eastAsia="Times New Roman" w:hAnsi="Times New Roman" w:cs="Times New Roman"/>
                <w:lang w:eastAsia="ar-SA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4" w:rsidRPr="00DC1C54" w:rsidRDefault="00DC1C54" w:rsidP="00DC1C54">
            <w:pPr>
              <w:jc w:val="center"/>
              <w:rPr>
                <w:rFonts w:ascii="Times New Roman" w:hAnsi="Times New Roman" w:cs="Times New Roman"/>
              </w:rPr>
            </w:pPr>
            <w:r w:rsidRPr="00DC1C54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54" w:rsidRPr="00DC1C54" w:rsidRDefault="00DC1C54" w:rsidP="00DC1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C5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54" w:rsidRPr="00DC1C54" w:rsidRDefault="00DC1C54" w:rsidP="00DC1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C54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54" w:rsidRPr="00DC1C54" w:rsidRDefault="00DC1C54" w:rsidP="00DC1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C54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C1C54" w:rsidTr="00DC1C54">
        <w:trPr>
          <w:trHeight w:val="79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54" w:rsidRDefault="00DC1C54" w:rsidP="001D7E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4" w:rsidRPr="00670FE7" w:rsidRDefault="00DC1C54" w:rsidP="001D7E51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70FE7">
              <w:rPr>
                <w:rFonts w:ascii="Times New Roman" w:eastAsia="Times New Roman" w:hAnsi="Times New Roman" w:cs="Times New Roman"/>
                <w:lang w:eastAsia="ar-SA"/>
              </w:rPr>
              <w:t>Начальное общее образование*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4" w:rsidRPr="00DC1C54" w:rsidRDefault="00DC1C54" w:rsidP="00DC1C54">
            <w:pPr>
              <w:jc w:val="center"/>
              <w:rPr>
                <w:rFonts w:ascii="Times New Roman" w:hAnsi="Times New Roman" w:cs="Times New Roman"/>
              </w:rPr>
            </w:pPr>
            <w:r w:rsidRPr="00DC1C54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54" w:rsidRPr="00DC1C54" w:rsidRDefault="00DC1C54" w:rsidP="00DC1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C5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54" w:rsidRPr="00DC1C54" w:rsidRDefault="00DC1C54" w:rsidP="00DC1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C54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54" w:rsidRPr="00DC1C54" w:rsidRDefault="00DC1C54" w:rsidP="00DC1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C54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C1C54" w:rsidTr="00DC1C54">
        <w:trPr>
          <w:trHeight w:val="79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54" w:rsidRDefault="00DC1C54" w:rsidP="001D7E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4" w:rsidRPr="00670FE7" w:rsidRDefault="00DC1C54" w:rsidP="001D7E51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70FE7">
              <w:rPr>
                <w:rFonts w:ascii="Times New Roman" w:eastAsia="Times New Roman" w:hAnsi="Times New Roman" w:cs="Times New Roman"/>
                <w:lang w:eastAsia="ar-SA"/>
              </w:rPr>
              <w:t>Основное общее образование**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4" w:rsidRPr="00DC1C54" w:rsidRDefault="00DC1C54" w:rsidP="00DC1C54">
            <w:pPr>
              <w:jc w:val="center"/>
              <w:rPr>
                <w:rFonts w:ascii="Times New Roman" w:hAnsi="Times New Roman" w:cs="Times New Roman"/>
              </w:rPr>
            </w:pPr>
            <w:r w:rsidRPr="00DC1C54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54" w:rsidRPr="00DC1C54" w:rsidRDefault="00DC1C54" w:rsidP="00DC1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C5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54" w:rsidRPr="00DC1C54" w:rsidRDefault="00DC1C54" w:rsidP="00DC1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C54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54" w:rsidRPr="00DC1C54" w:rsidRDefault="00DC1C54" w:rsidP="00DC1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C5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C1C54" w:rsidTr="00DC1C54">
        <w:trPr>
          <w:trHeight w:val="79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54" w:rsidRDefault="00DC1C54" w:rsidP="001D7E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4" w:rsidRPr="00670FE7" w:rsidRDefault="00DC1C54" w:rsidP="001D7E51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70FE7">
              <w:rPr>
                <w:rFonts w:ascii="Times New Roman" w:eastAsia="Times New Roman" w:hAnsi="Times New Roman" w:cs="Times New Roman"/>
                <w:lang w:eastAsia="ar-SA"/>
              </w:rPr>
              <w:t>Среднее общее образование***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4" w:rsidRPr="00DC1C54" w:rsidRDefault="00DC1C54" w:rsidP="00DC1C54">
            <w:pPr>
              <w:jc w:val="center"/>
              <w:rPr>
                <w:rFonts w:ascii="Times New Roman" w:hAnsi="Times New Roman" w:cs="Times New Roman"/>
              </w:rPr>
            </w:pPr>
            <w:r w:rsidRPr="00DC1C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54" w:rsidRPr="00DC1C54" w:rsidRDefault="00DC1C54" w:rsidP="00DC1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C5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54" w:rsidRPr="00DC1C54" w:rsidRDefault="00DC1C54" w:rsidP="00DC1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C5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54" w:rsidRPr="00DC1C54" w:rsidRDefault="00DC1C54" w:rsidP="00DC1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C5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C1C54" w:rsidTr="00DC1C54">
        <w:trPr>
          <w:trHeight w:val="79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54" w:rsidRDefault="00DC1C54" w:rsidP="001D7E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4" w:rsidRPr="00670FE7" w:rsidRDefault="00DC1C54" w:rsidP="001D7E51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70FE7">
              <w:rPr>
                <w:rFonts w:ascii="Times New Roman" w:eastAsia="Times New Roman" w:hAnsi="Times New Roman" w:cs="Times New Roman"/>
                <w:lang w:eastAsia="ar-SA"/>
              </w:rPr>
              <w:t>Среднее профессиональное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4" w:rsidRPr="00DC1C54" w:rsidRDefault="00DC1C54" w:rsidP="00DC1C54">
            <w:pPr>
              <w:jc w:val="center"/>
              <w:rPr>
                <w:rFonts w:ascii="Times New Roman" w:hAnsi="Times New Roman" w:cs="Times New Roman"/>
              </w:rPr>
            </w:pPr>
            <w:r w:rsidRPr="00DC1C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54" w:rsidRPr="00DC1C54" w:rsidRDefault="00DC1C54" w:rsidP="00DC1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C5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54" w:rsidRPr="00DC1C54" w:rsidRDefault="00DC1C54" w:rsidP="00DC1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C5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54" w:rsidRPr="00DC1C54" w:rsidRDefault="00DC1C54" w:rsidP="00DC1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C5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C1C54" w:rsidTr="00DC1C54">
        <w:trPr>
          <w:trHeight w:val="79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54" w:rsidRDefault="00DC1C54" w:rsidP="001D7E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4" w:rsidRPr="00670FE7" w:rsidRDefault="00DC1C54" w:rsidP="001D7E51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Высшее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4" w:rsidRPr="00DC1C54" w:rsidRDefault="00DC1C54" w:rsidP="00DC1C54">
            <w:pPr>
              <w:jc w:val="center"/>
              <w:rPr>
                <w:rFonts w:ascii="Times New Roman" w:hAnsi="Times New Roman" w:cs="Times New Roman"/>
              </w:rPr>
            </w:pPr>
            <w:r w:rsidRPr="00DC1C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54" w:rsidRPr="00DC1C54" w:rsidRDefault="00DC1C54" w:rsidP="00DC1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C5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54" w:rsidRPr="00DC1C54" w:rsidRDefault="00DC1C54" w:rsidP="00DC1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C5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54" w:rsidRPr="00DC1C54" w:rsidRDefault="00DC1C54" w:rsidP="00DC1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C5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DC49CD" w:rsidRDefault="00DC49CD" w:rsidP="00DC49CD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364BF" w:rsidRDefault="000527DF" w:rsidP="00DC49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Примечание: у</w:t>
      </w:r>
      <w:r w:rsidR="00DC49CD" w:rsidRPr="00CC46C5">
        <w:rPr>
          <w:rFonts w:ascii="Times New Roman" w:hAnsi="Times New Roman" w:cs="Times New Roman"/>
          <w:b/>
        </w:rPr>
        <w:t xml:space="preserve"> обучающихся с умственной отсталостью (интеллектуальными нарушениями) – этапы обучения: дошкольный, школьный (*1-4 классы; **5-9 классы; ***10-12 кла</w:t>
      </w:r>
      <w:r w:rsidR="0036097D">
        <w:rPr>
          <w:rFonts w:ascii="Times New Roman" w:hAnsi="Times New Roman" w:cs="Times New Roman"/>
          <w:b/>
        </w:rPr>
        <w:t>ссы/профессиональное обучение).</w:t>
      </w:r>
      <w:r w:rsidR="003364BF" w:rsidRPr="003364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64BF" w:rsidRDefault="0008668F" w:rsidP="000866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 данных таблицы 5, можно сделать вывод, что количество детей прошедших обследование в ТПМПК в 2020 году снизилось в сравнении с аналогичным периодом прошлого года. Прежде всего, это связано с неблагополучной эпидемиологический ситуацией в РФ и ХМАО-Югре и в связи с этим ограничительных мерах.</w:t>
      </w:r>
    </w:p>
    <w:p w:rsidR="0008668F" w:rsidRDefault="0008668F" w:rsidP="000866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Исходя из анализа количества обследованных по уровням образования, то наблюдается также снижение количества детей дошкольного, начального, основного общего образования, однако в 2020 году наблюдается незначительное увеличение количества обращений в ТПМПК обучающихся получающих среднее профессиональное образование. </w:t>
      </w:r>
    </w:p>
    <w:p w:rsidR="0008668F" w:rsidRDefault="0008668F" w:rsidP="000866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Еще одним не мало важным фактом, следует отметить уменьшение количества обследованных из числа не посещающих образовательную организацию. В 2020 году только 2 случая зафиксировано в сравнении же с аналогичным периодом прошлого</w:t>
      </w:r>
      <w:r w:rsidR="00AF3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года таковых случаев было 7.</w:t>
      </w:r>
    </w:p>
    <w:p w:rsidR="0008668F" w:rsidRDefault="0008668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C49CD" w:rsidRDefault="00DC49CD" w:rsidP="003364BF">
      <w:pPr>
        <w:ind w:firstLine="709"/>
        <w:jc w:val="both"/>
        <w:rPr>
          <w:rFonts w:ascii="Times New Roman" w:hAnsi="Times New Roman" w:cs="Times New Roman"/>
          <w:b/>
        </w:rPr>
        <w:sectPr w:rsidR="00DC49CD" w:rsidSect="008126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3C19" w:rsidRDefault="00D04FE7" w:rsidP="00D04FE7">
      <w:pPr>
        <w:ind w:left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5.4. Организ</w:t>
      </w:r>
      <w:r w:rsidR="001628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ация системы выявления и учёта </w:t>
      </w:r>
      <w:r w:rsidR="006F3C19">
        <w:rPr>
          <w:rFonts w:ascii="Times New Roman" w:eastAsia="Times New Roman" w:hAnsi="Times New Roman" w:cs="Times New Roman"/>
          <w:b/>
          <w:bCs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ограниченными возможностями здоровья</w:t>
      </w:r>
      <w:r w:rsidR="006F3C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04FE7" w:rsidRDefault="006F3C19" w:rsidP="00D04FE7">
      <w:pPr>
        <w:ind w:left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 (или) девиантным (общественно опасным) поведением</w:t>
      </w:r>
    </w:p>
    <w:p w:rsidR="00D04FE7" w:rsidRDefault="00D04FE7" w:rsidP="00D04FE7">
      <w:pPr>
        <w:ind w:left="357"/>
        <w:jc w:val="center"/>
        <w:rPr>
          <w:rFonts w:ascii="Times New Roman" w:eastAsia="Times New Roman" w:hAnsi="Times New Roman" w:cs="Times New Roman"/>
          <w:bCs/>
        </w:rPr>
      </w:pPr>
    </w:p>
    <w:p w:rsidR="001F2386" w:rsidRDefault="00D04FE7" w:rsidP="001F2386">
      <w:pPr>
        <w:jc w:val="right"/>
        <w:rPr>
          <w:rFonts w:ascii="Times New Roman" w:hAnsi="Times New Roman" w:cs="Times New Roman"/>
        </w:rPr>
      </w:pPr>
      <w:r w:rsidRPr="000527DF">
        <w:rPr>
          <w:rFonts w:ascii="Times New Roman" w:hAnsi="Times New Roman" w:cs="Times New Roman"/>
          <w:b/>
          <w:sz w:val="24"/>
          <w:szCs w:val="24"/>
        </w:rPr>
        <w:t xml:space="preserve">5.4.1. Количество </w:t>
      </w:r>
      <w:r w:rsidR="006F3C19">
        <w:rPr>
          <w:rFonts w:ascii="Times New Roman" w:hAnsi="Times New Roman" w:cs="Times New Roman"/>
          <w:b/>
          <w:sz w:val="24"/>
          <w:szCs w:val="24"/>
        </w:rPr>
        <w:t xml:space="preserve">лиц </w:t>
      </w:r>
      <w:r w:rsidRPr="000527DF">
        <w:rPr>
          <w:rFonts w:ascii="Times New Roman" w:hAnsi="Times New Roman" w:cs="Times New Roman"/>
          <w:b/>
          <w:sz w:val="24"/>
          <w:szCs w:val="24"/>
        </w:rPr>
        <w:t xml:space="preserve">разных социальных статусов, прошедших психолого-медико-педагогическое обследование на </w:t>
      </w:r>
      <w:r w:rsidR="006F3C19">
        <w:rPr>
          <w:rFonts w:ascii="Times New Roman" w:hAnsi="Times New Roman" w:cs="Times New Roman"/>
          <w:b/>
          <w:sz w:val="24"/>
          <w:szCs w:val="24"/>
        </w:rPr>
        <w:t>ТПМПК</w:t>
      </w:r>
      <w:r w:rsidR="001F2386" w:rsidRPr="001F2386">
        <w:rPr>
          <w:rFonts w:ascii="Times New Roman" w:hAnsi="Times New Roman" w:cs="Times New Roman"/>
        </w:rPr>
        <w:t xml:space="preserve"> </w:t>
      </w:r>
    </w:p>
    <w:p w:rsidR="001F2386" w:rsidRDefault="001F2386" w:rsidP="001F238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6</w:t>
      </w:r>
    </w:p>
    <w:tbl>
      <w:tblPr>
        <w:tblW w:w="15521" w:type="dxa"/>
        <w:jc w:val="center"/>
        <w:tblInd w:w="93" w:type="dxa"/>
        <w:tblLook w:val="04A0" w:firstRow="1" w:lastRow="0" w:firstColumn="1" w:lastColumn="0" w:noHBand="0" w:noVBand="1"/>
      </w:tblPr>
      <w:tblGrid>
        <w:gridCol w:w="345"/>
        <w:gridCol w:w="758"/>
        <w:gridCol w:w="448"/>
        <w:gridCol w:w="4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</w:tblGrid>
      <w:tr w:rsidR="00DC1C54" w:rsidRPr="00DC1C54" w:rsidTr="001F2386">
        <w:trPr>
          <w:trHeight w:val="300"/>
          <w:jc w:val="center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№ п/п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Уровни образования/ Этапы обучения (прим. 1)</w:t>
            </w:r>
          </w:p>
        </w:tc>
        <w:tc>
          <w:tcPr>
            <w:tcW w:w="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Общее количество обследованных лиц на ТПМПК (прим. 2)</w:t>
            </w:r>
          </w:p>
        </w:tc>
        <w:tc>
          <w:tcPr>
            <w:tcW w:w="13522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54" w:rsidRPr="00DC1C54" w:rsidRDefault="00DC1C54" w:rsidP="00DC1C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Из общего количества  обследованных лиц на ЦПМПК/ТПМПК</w:t>
            </w:r>
          </w:p>
        </w:tc>
      </w:tr>
      <w:tr w:rsidR="00DC1C54" w:rsidRPr="00DC1C54" w:rsidTr="001F2386">
        <w:trPr>
          <w:trHeight w:val="795"/>
          <w:jc w:val="center"/>
        </w:trPr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54" w:rsidRPr="00DC1C54" w:rsidRDefault="00DC1C54" w:rsidP="00DC1C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54" w:rsidRPr="00DC1C54" w:rsidRDefault="00DC1C54" w:rsidP="00DC1C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54" w:rsidRPr="00DC1C54" w:rsidRDefault="00DC1C54" w:rsidP="00DC1C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1C54" w:rsidRPr="00DC1C54" w:rsidRDefault="00DC1C54" w:rsidP="00DC1C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Лица с ОВЗ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C54" w:rsidRPr="00DC1C54" w:rsidRDefault="00DC1C54" w:rsidP="00DC1C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Из количества обследованных лиц          с ОВЗ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1C54" w:rsidRPr="00DC1C54" w:rsidRDefault="00DC1C54" w:rsidP="00DC1C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Дети-инвалиды и инвалиды (без ОВЗ)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C1C54" w:rsidRPr="00DC1C54" w:rsidRDefault="00DC1C54" w:rsidP="00DC1C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Дети с нормой развития*</w:t>
            </w:r>
          </w:p>
        </w:tc>
        <w:tc>
          <w:tcPr>
            <w:tcW w:w="3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C54" w:rsidRPr="00DC1C54" w:rsidRDefault="00DC1C54" w:rsidP="00DC1C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Дети-сироты и дети, оставшиеся без попечения родителей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1C54" w:rsidRPr="00DC1C54" w:rsidRDefault="00DC1C54" w:rsidP="00DC1C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Лица, относящиеся к коренным малочисленным народам Севера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1C54" w:rsidRPr="00DC1C54" w:rsidRDefault="00DC1C54" w:rsidP="00DC1C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Лица, относящиеся к мигрантам/беженцам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1C54" w:rsidRPr="00DC1C54" w:rsidRDefault="00DC1C54" w:rsidP="00DC1C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Лица, недостаточно владеющие русским языком для освоения образовательной программы (билингвизм (двуязычие))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1C54" w:rsidRPr="00DC1C54" w:rsidRDefault="00DC1C54" w:rsidP="00DC1C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Лица, нуждающиеся в психолого-педагогической помощи (ст.42 №273-ФЗ)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1C54" w:rsidRPr="00DC1C54" w:rsidRDefault="00DC1C54" w:rsidP="00DC1C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Обучающиеся на дому (по справке ВК)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1C54" w:rsidRPr="00DC1C54" w:rsidRDefault="00DC1C54" w:rsidP="00DC1C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Лица с девиантным поведением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1C54" w:rsidRPr="00DC1C54" w:rsidRDefault="00DC1C54" w:rsidP="00DC1C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Лица с делинквентным поведением</w:t>
            </w:r>
          </w:p>
        </w:tc>
      </w:tr>
      <w:tr w:rsidR="00DC1C54" w:rsidRPr="00DC1C54" w:rsidTr="001F2386">
        <w:trPr>
          <w:trHeight w:val="1361"/>
          <w:jc w:val="center"/>
        </w:trPr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54" w:rsidRPr="00DC1C54" w:rsidRDefault="00DC1C54" w:rsidP="00DC1C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54" w:rsidRPr="00DC1C54" w:rsidRDefault="00DC1C54" w:rsidP="00DC1C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54" w:rsidRPr="00DC1C54" w:rsidRDefault="00DC1C54" w:rsidP="00DC1C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54" w:rsidRPr="00DC1C54" w:rsidRDefault="00DC1C54" w:rsidP="00DC1C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1C54" w:rsidRPr="00DC1C54" w:rsidRDefault="00DC1C54" w:rsidP="00DC1C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Дети-инвалиды и инвалиды с ОВЗ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1C54" w:rsidRPr="00DC1C54" w:rsidRDefault="00DC1C54" w:rsidP="00DC1C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Лица с ОВЗ и девиантным поведением</w:t>
            </w: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54" w:rsidRPr="00DC1C54" w:rsidRDefault="00DC1C54" w:rsidP="00DC1C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54" w:rsidRPr="00DC1C54" w:rsidRDefault="00DC1C54" w:rsidP="00DC1C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1C54" w:rsidRPr="00DC1C54" w:rsidRDefault="00DC1C54" w:rsidP="00DC1C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Дети, находящиеся на возмездной опеке, кроме ДДИ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1C54" w:rsidRPr="00DC1C54" w:rsidRDefault="00DC1C54" w:rsidP="00DC1C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Дети, находящиеся на безвозмездной опеке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1C54" w:rsidRPr="00DC1C54" w:rsidRDefault="00DC1C54" w:rsidP="00DC1C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Из них: ДДИ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1C54" w:rsidRPr="00DC1C54" w:rsidRDefault="00DC1C54" w:rsidP="00DC1C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ПНИ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1C54" w:rsidRPr="00DC1C54" w:rsidRDefault="00DC1C54" w:rsidP="00DC1C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Дети из учреждений интернатного типа</w:t>
            </w:r>
          </w:p>
        </w:tc>
        <w:tc>
          <w:tcPr>
            <w:tcW w:w="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54" w:rsidRPr="00DC1C54" w:rsidRDefault="00DC1C54" w:rsidP="00DC1C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54" w:rsidRPr="00DC1C54" w:rsidRDefault="00DC1C54" w:rsidP="00DC1C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54" w:rsidRPr="00DC1C54" w:rsidRDefault="00DC1C54" w:rsidP="00DC1C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54" w:rsidRPr="00DC1C54" w:rsidRDefault="00DC1C54" w:rsidP="00DC1C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54" w:rsidRPr="00DC1C54" w:rsidRDefault="00DC1C54" w:rsidP="00DC1C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54" w:rsidRPr="00DC1C54" w:rsidRDefault="00DC1C54" w:rsidP="00DC1C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54" w:rsidRPr="00DC1C54" w:rsidRDefault="00DC1C54" w:rsidP="00DC1C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</w:tr>
      <w:tr w:rsidR="00DC1C54" w:rsidRPr="00DC1C54" w:rsidTr="001F2386">
        <w:trPr>
          <w:trHeight w:val="300"/>
          <w:jc w:val="center"/>
        </w:trPr>
        <w:tc>
          <w:tcPr>
            <w:tcW w:w="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C54" w:rsidRPr="00DC1C54" w:rsidRDefault="00DC1C54" w:rsidP="00DC1C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color w:val="000000"/>
                <w:sz w:val="12"/>
              </w:rPr>
              <w:t>1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C54" w:rsidRPr="00DC1C54" w:rsidRDefault="00DC1C54" w:rsidP="00DC1C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color w:val="000000"/>
                <w:sz w:val="12"/>
              </w:rPr>
              <w:t>2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54" w:rsidRPr="00DC1C54" w:rsidRDefault="00DC1C54" w:rsidP="00DC1C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color w:val="000000"/>
                <w:sz w:val="12"/>
              </w:rPr>
              <w:t>3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C54" w:rsidRPr="00DC1C54" w:rsidRDefault="00DC1C54" w:rsidP="00DC1C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2"/>
              </w:rPr>
            </w:pPr>
            <w:r w:rsidRPr="00DC1C54">
              <w:rPr>
                <w:rFonts w:ascii="Times New Roman" w:eastAsia="Times New Roman" w:hAnsi="Times New Roman" w:cs="Times New Roman"/>
                <w:color w:val="000000"/>
                <w:sz w:val="12"/>
                <w:szCs w:val="22"/>
              </w:rPr>
              <w:t>4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C54" w:rsidRPr="00DC1C54" w:rsidRDefault="00DC1C54" w:rsidP="00DC1C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color w:val="000000"/>
                <w:sz w:val="12"/>
              </w:rPr>
              <w:t>5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54" w:rsidRPr="00DC1C54" w:rsidRDefault="00DC1C54" w:rsidP="00DC1C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color w:val="000000"/>
                <w:sz w:val="12"/>
              </w:rPr>
              <w:t>6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C54" w:rsidRPr="00DC1C54" w:rsidRDefault="00DC1C54" w:rsidP="00DC1C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color w:val="000000"/>
                <w:sz w:val="12"/>
              </w:rPr>
              <w:t>7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C54" w:rsidRPr="00DC1C54" w:rsidRDefault="00DC1C54" w:rsidP="00DC1C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color w:val="000000"/>
                <w:sz w:val="12"/>
              </w:rPr>
              <w:t>8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C54" w:rsidRPr="00DC1C54" w:rsidRDefault="00DC1C54" w:rsidP="00DC1C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color w:val="000000"/>
                <w:sz w:val="12"/>
              </w:rPr>
              <w:t>9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C54" w:rsidRPr="00DC1C54" w:rsidRDefault="00DC1C54" w:rsidP="00DC1C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color w:val="000000"/>
                <w:sz w:val="12"/>
              </w:rPr>
              <w:t>10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C54" w:rsidRPr="00DC1C54" w:rsidRDefault="00DC1C54" w:rsidP="00DC1C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color w:val="000000"/>
                <w:sz w:val="12"/>
              </w:rPr>
              <w:t>11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C54" w:rsidRPr="00DC1C54" w:rsidRDefault="00DC1C54" w:rsidP="00DC1C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color w:val="000000"/>
                <w:sz w:val="12"/>
              </w:rPr>
              <w:t>12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C54" w:rsidRPr="00DC1C54" w:rsidRDefault="00DC1C54" w:rsidP="00DC1C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color w:val="000000"/>
                <w:sz w:val="12"/>
              </w:rPr>
              <w:t>13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C54" w:rsidRPr="00DC1C54" w:rsidRDefault="00DC1C54" w:rsidP="00DC1C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color w:val="000000"/>
                <w:sz w:val="12"/>
              </w:rPr>
              <w:t>14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C54" w:rsidRPr="00DC1C54" w:rsidRDefault="00DC1C54" w:rsidP="00DC1C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color w:val="000000"/>
                <w:sz w:val="12"/>
              </w:rPr>
              <w:t>15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C54" w:rsidRPr="00DC1C54" w:rsidRDefault="00DC1C54" w:rsidP="00DC1C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color w:val="000000"/>
                <w:sz w:val="12"/>
              </w:rPr>
              <w:t>16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C54" w:rsidRPr="00DC1C54" w:rsidRDefault="00DC1C54" w:rsidP="00DC1C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color w:val="000000"/>
                <w:sz w:val="12"/>
              </w:rPr>
              <w:t>17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C54" w:rsidRPr="00DC1C54" w:rsidRDefault="00DC1C54" w:rsidP="00DC1C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color w:val="000000"/>
                <w:sz w:val="12"/>
              </w:rPr>
              <w:t>18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C54" w:rsidRPr="00DC1C54" w:rsidRDefault="00DC1C54" w:rsidP="00DC1C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color w:val="000000"/>
                <w:sz w:val="12"/>
              </w:rPr>
              <w:t>19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C54" w:rsidRPr="00DC1C54" w:rsidRDefault="00DC1C54" w:rsidP="00DC1C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color w:val="000000"/>
                <w:sz w:val="12"/>
              </w:rPr>
              <w:t>20</w:t>
            </w:r>
          </w:p>
        </w:tc>
      </w:tr>
      <w:tr w:rsidR="00DC1C54" w:rsidRPr="00DC1C54" w:rsidTr="001F2386">
        <w:trPr>
          <w:trHeight w:val="300"/>
          <w:jc w:val="center"/>
        </w:trPr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54" w:rsidRPr="00DC1C54" w:rsidRDefault="00DC1C54" w:rsidP="00DC1C54">
            <w:pPr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54" w:rsidRPr="00DC1C54" w:rsidRDefault="00DC1C54" w:rsidP="00DC1C54">
            <w:pPr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54" w:rsidRPr="00DC1C54" w:rsidRDefault="00DC1C54" w:rsidP="00DC1C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color w:val="000000"/>
                <w:sz w:val="12"/>
              </w:rPr>
              <w:t>2019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54" w:rsidRPr="00DC1C54" w:rsidRDefault="00DC1C54" w:rsidP="00DC1C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2020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C54" w:rsidRPr="00DC1C54" w:rsidRDefault="00DC1C54" w:rsidP="00DC1C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color w:val="000000"/>
                <w:sz w:val="12"/>
              </w:rPr>
              <w:t>2019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C54" w:rsidRPr="00DC1C54" w:rsidRDefault="00DC1C54" w:rsidP="00DC1C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2020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C54" w:rsidRPr="00DC1C54" w:rsidRDefault="00DC1C54" w:rsidP="00DC1C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color w:val="000000"/>
                <w:sz w:val="12"/>
              </w:rPr>
              <w:t>2019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C54" w:rsidRPr="00DC1C54" w:rsidRDefault="00DC1C54" w:rsidP="00DC1C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2020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C54" w:rsidRPr="00DC1C54" w:rsidRDefault="00DC1C54" w:rsidP="00DC1C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color w:val="000000"/>
                <w:sz w:val="12"/>
              </w:rPr>
              <w:t>2019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54" w:rsidRPr="00DC1C54" w:rsidRDefault="00DC1C54" w:rsidP="00DC1C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2020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C54" w:rsidRPr="00DC1C54" w:rsidRDefault="00DC1C54" w:rsidP="00DC1C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color w:val="000000"/>
                <w:sz w:val="12"/>
              </w:rPr>
              <w:t>2019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C54" w:rsidRPr="00DC1C54" w:rsidRDefault="00DC1C54" w:rsidP="00DC1C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2020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C54" w:rsidRPr="00DC1C54" w:rsidRDefault="00DC1C54" w:rsidP="00DC1C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color w:val="000000"/>
                <w:sz w:val="12"/>
              </w:rPr>
              <w:t>2019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C54" w:rsidRPr="00DC1C54" w:rsidRDefault="00DC1C54" w:rsidP="00DC1C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2020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C54" w:rsidRPr="00DC1C54" w:rsidRDefault="00DC1C54" w:rsidP="00DC1C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color w:val="000000"/>
                <w:sz w:val="12"/>
              </w:rPr>
              <w:t>2019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C54" w:rsidRPr="00DC1C54" w:rsidRDefault="00DC1C54" w:rsidP="00DC1C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2020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C54" w:rsidRPr="00DC1C54" w:rsidRDefault="00DC1C54" w:rsidP="00DC1C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color w:val="000000"/>
                <w:sz w:val="12"/>
              </w:rPr>
              <w:t>2019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C54" w:rsidRPr="00DC1C54" w:rsidRDefault="00DC1C54" w:rsidP="00DC1C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2020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C54" w:rsidRPr="00DC1C54" w:rsidRDefault="00DC1C54" w:rsidP="00DC1C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color w:val="000000"/>
                <w:sz w:val="12"/>
              </w:rPr>
              <w:t>2019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C54" w:rsidRPr="00DC1C54" w:rsidRDefault="00DC1C54" w:rsidP="00DC1C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2020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C54" w:rsidRPr="00DC1C54" w:rsidRDefault="00DC1C54" w:rsidP="00DC1C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color w:val="000000"/>
                <w:sz w:val="12"/>
              </w:rPr>
              <w:t>2019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C54" w:rsidRPr="00DC1C54" w:rsidRDefault="00DC1C54" w:rsidP="00DC1C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2020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C54" w:rsidRPr="00DC1C54" w:rsidRDefault="00DC1C54" w:rsidP="00DC1C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color w:val="000000"/>
                <w:sz w:val="12"/>
              </w:rPr>
              <w:t>2019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C54" w:rsidRPr="00DC1C54" w:rsidRDefault="00DC1C54" w:rsidP="00DC1C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2020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C54" w:rsidRPr="00DC1C54" w:rsidRDefault="00DC1C54" w:rsidP="00DC1C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color w:val="000000"/>
                <w:sz w:val="12"/>
              </w:rPr>
              <w:t>2019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C54" w:rsidRPr="00DC1C54" w:rsidRDefault="00DC1C54" w:rsidP="00DC1C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2020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C54" w:rsidRPr="00DC1C54" w:rsidRDefault="00DC1C54" w:rsidP="00DC1C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color w:val="000000"/>
                <w:sz w:val="12"/>
              </w:rPr>
              <w:t>2019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C54" w:rsidRPr="00DC1C54" w:rsidRDefault="00DC1C54" w:rsidP="00DC1C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2020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C54" w:rsidRPr="00DC1C54" w:rsidRDefault="00DC1C54" w:rsidP="00DC1C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color w:val="000000"/>
                <w:sz w:val="12"/>
              </w:rPr>
              <w:t>2019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C54" w:rsidRPr="00DC1C54" w:rsidRDefault="00DC1C54" w:rsidP="00DC1C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2020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C54" w:rsidRPr="00DC1C54" w:rsidRDefault="00DC1C54" w:rsidP="00DC1C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color w:val="000000"/>
                <w:sz w:val="12"/>
              </w:rPr>
              <w:t>2019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C54" w:rsidRPr="00DC1C54" w:rsidRDefault="00DC1C54" w:rsidP="00DC1C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2020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C54" w:rsidRPr="00DC1C54" w:rsidRDefault="00DC1C54" w:rsidP="00DC1C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2019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C54" w:rsidRPr="00DC1C54" w:rsidRDefault="00DC1C54" w:rsidP="00DC1C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2020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C54" w:rsidRPr="00DC1C54" w:rsidRDefault="00DC1C54" w:rsidP="00DC1C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color w:val="000000"/>
                <w:sz w:val="12"/>
              </w:rPr>
              <w:t>2019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C54" w:rsidRPr="00DC1C54" w:rsidRDefault="00DC1C54" w:rsidP="00DC1C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2020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C54" w:rsidRPr="00DC1C54" w:rsidRDefault="00DC1C54" w:rsidP="00DC1C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color w:val="000000"/>
                <w:sz w:val="12"/>
              </w:rPr>
              <w:t>2019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C54" w:rsidRPr="00DC1C54" w:rsidRDefault="00DC1C54" w:rsidP="00DC1C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color w:val="000000"/>
                <w:sz w:val="12"/>
              </w:rPr>
              <w:t>2020</w:t>
            </w:r>
          </w:p>
        </w:tc>
      </w:tr>
      <w:tr w:rsidR="00DC1C54" w:rsidRPr="00DC1C54" w:rsidTr="001F2386">
        <w:trPr>
          <w:trHeight w:val="300"/>
          <w:jc w:val="center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54" w:rsidRPr="00DC1C54" w:rsidRDefault="00DC1C54" w:rsidP="00DC1C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color w:val="000000"/>
                <w:sz w:val="12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54" w:rsidRPr="00DC1C54" w:rsidRDefault="00DC1C54" w:rsidP="00DC1C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color w:val="000000"/>
                <w:sz w:val="12"/>
              </w:rPr>
              <w:t>ДО1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</w:tr>
      <w:tr w:rsidR="00DC1C54" w:rsidRPr="00DC1C54" w:rsidTr="001F2386">
        <w:trPr>
          <w:trHeight w:val="300"/>
          <w:jc w:val="center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54" w:rsidRPr="00DC1C54" w:rsidRDefault="00DC1C54" w:rsidP="00DC1C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color w:val="000000"/>
                <w:sz w:val="12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54" w:rsidRPr="00DC1C54" w:rsidRDefault="00DC1C54" w:rsidP="00DC1C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color w:val="000000"/>
                <w:sz w:val="12"/>
              </w:rPr>
              <w:t>ДО2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111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color w:val="000000"/>
                <w:sz w:val="12"/>
              </w:rPr>
              <w:t>79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101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70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13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17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</w:tr>
      <w:tr w:rsidR="00DC1C54" w:rsidRPr="00DC1C54" w:rsidTr="001F2386">
        <w:trPr>
          <w:trHeight w:val="300"/>
          <w:jc w:val="center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54" w:rsidRPr="00DC1C54" w:rsidRDefault="00DC1C54" w:rsidP="00DC1C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color w:val="000000"/>
                <w:sz w:val="12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54" w:rsidRPr="00DC1C54" w:rsidRDefault="00DC1C54" w:rsidP="00DC1C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color w:val="000000"/>
                <w:sz w:val="12"/>
              </w:rPr>
              <w:t>НО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124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color w:val="000000"/>
                <w:sz w:val="12"/>
              </w:rPr>
              <w:t>76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119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68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17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14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20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</w:tr>
      <w:tr w:rsidR="00DC1C54" w:rsidRPr="00DC1C54" w:rsidTr="001F2386">
        <w:trPr>
          <w:trHeight w:val="300"/>
          <w:jc w:val="center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54" w:rsidRPr="00DC1C54" w:rsidRDefault="00DC1C54" w:rsidP="00DC1C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color w:val="000000"/>
                <w:sz w:val="12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54" w:rsidRPr="00DC1C54" w:rsidRDefault="00DC1C54" w:rsidP="00DC1C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color w:val="000000"/>
                <w:sz w:val="12"/>
              </w:rPr>
              <w:t>ООО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166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color w:val="000000"/>
                <w:sz w:val="12"/>
              </w:rPr>
              <w:t>103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147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94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11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14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11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13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15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</w:tr>
      <w:tr w:rsidR="00DC1C54" w:rsidRPr="00DC1C54" w:rsidTr="001F2386">
        <w:trPr>
          <w:trHeight w:val="300"/>
          <w:jc w:val="center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54" w:rsidRPr="00DC1C54" w:rsidRDefault="00DC1C54" w:rsidP="00DC1C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color w:val="000000"/>
                <w:sz w:val="12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54" w:rsidRPr="00DC1C54" w:rsidRDefault="00DC1C54" w:rsidP="00DC1C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color w:val="000000"/>
                <w:sz w:val="12"/>
              </w:rPr>
              <w:t>СОО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color w:val="000000"/>
                <w:sz w:val="1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</w:tr>
      <w:tr w:rsidR="00DC1C54" w:rsidRPr="00DC1C54" w:rsidTr="001F2386">
        <w:trPr>
          <w:trHeight w:val="300"/>
          <w:jc w:val="center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54" w:rsidRPr="00DC1C54" w:rsidRDefault="00DC1C54" w:rsidP="00DC1C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color w:val="000000"/>
                <w:sz w:val="12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54" w:rsidRPr="00DC1C54" w:rsidRDefault="00DC1C54" w:rsidP="00DC1C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color w:val="000000"/>
                <w:sz w:val="12"/>
              </w:rPr>
              <w:t>СПО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color w:val="000000"/>
                <w:sz w:val="1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</w:tr>
      <w:tr w:rsidR="00DC1C54" w:rsidRPr="00DC1C54" w:rsidTr="001F2386">
        <w:trPr>
          <w:trHeight w:val="300"/>
          <w:jc w:val="center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54" w:rsidRPr="00DC1C54" w:rsidRDefault="00DC1C54" w:rsidP="00DC1C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color w:val="000000"/>
                <w:sz w:val="12"/>
              </w:rPr>
              <w:t>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C54" w:rsidRPr="00DC1C54" w:rsidRDefault="00DC1C54" w:rsidP="00DC1C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color w:val="000000"/>
                <w:sz w:val="12"/>
              </w:rPr>
              <w:t>ВПО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</w:tr>
      <w:tr w:rsidR="00EB524E" w:rsidRPr="00DC1C54" w:rsidTr="001F2386">
        <w:trPr>
          <w:trHeight w:val="300"/>
          <w:jc w:val="center"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ИТОГО: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color w:val="000000"/>
                <w:sz w:val="12"/>
              </w:rPr>
              <w:t>411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color w:val="000000"/>
                <w:sz w:val="12"/>
              </w:rPr>
              <w:t>270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color w:val="000000"/>
                <w:sz w:val="12"/>
              </w:rPr>
              <w:t>376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color w:val="000000"/>
                <w:sz w:val="12"/>
              </w:rPr>
              <w:t>243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color w:val="000000"/>
                <w:sz w:val="1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color w:val="000000"/>
                <w:sz w:val="1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color w:val="000000"/>
                <w:sz w:val="1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color w:val="000000"/>
                <w:sz w:val="1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color w:val="000000"/>
                <w:sz w:val="1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color w:val="000000"/>
                <w:sz w:val="1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color w:val="000000"/>
                <w:sz w:val="12"/>
              </w:rPr>
              <w:t>33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color w:val="000000"/>
                <w:sz w:val="12"/>
              </w:rPr>
              <w:t>26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color w:val="000000"/>
                <w:sz w:val="12"/>
              </w:rPr>
              <w:t>36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color w:val="000000"/>
                <w:sz w:val="12"/>
              </w:rPr>
              <w:t>39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color w:val="000000"/>
                <w:sz w:val="12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color w:val="000000"/>
                <w:sz w:val="12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color w:val="000000"/>
                <w:sz w:val="12"/>
              </w:rPr>
              <w:t>47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color w:val="000000"/>
                <w:sz w:val="12"/>
              </w:rPr>
              <w:t>39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color w:val="000000"/>
                <w:sz w:val="12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color w:val="000000"/>
                <w:sz w:val="12"/>
              </w:rPr>
              <w:t>28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color w:val="000000"/>
                <w:sz w:val="12"/>
              </w:rPr>
              <w:t>16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color w:val="000000"/>
                <w:sz w:val="12"/>
              </w:rPr>
              <w:t>11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color w:val="000000"/>
                <w:sz w:val="12"/>
              </w:rPr>
              <w:t>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color w:val="000000"/>
                <w:sz w:val="12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color w:val="000000"/>
                <w:sz w:val="12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color w:val="000000"/>
                <w:sz w:val="12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C1C54" w:rsidRPr="00DC1C54" w:rsidRDefault="00DC1C54" w:rsidP="00DC1C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DC1C54">
              <w:rPr>
                <w:rFonts w:ascii="Times New Roman" w:eastAsia="Times New Roman" w:hAnsi="Times New Roman" w:cs="Times New Roman"/>
                <w:color w:val="000000"/>
                <w:sz w:val="12"/>
              </w:rPr>
              <w:t>1</w:t>
            </w:r>
          </w:p>
        </w:tc>
      </w:tr>
    </w:tbl>
    <w:p w:rsidR="00CE4C39" w:rsidRDefault="00CE4C39" w:rsidP="00CE4C39">
      <w:pP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Примечание 1: У обучающихся с умственной отсталостью (интеллектуальными нарушениями) – этапы обучения: дошкольный, школьный (*1-4 классы; **5-9 классы; ***10-12 классы/</w:t>
      </w:r>
      <w:r w:rsidR="0005034F">
        <w:rPr>
          <w:rFonts w:ascii="Times New Roman" w:hAnsi="Times New Roman" w:cs="Times New Roman"/>
          <w:b/>
          <w:sz w:val="16"/>
          <w:szCs w:val="16"/>
        </w:rPr>
        <w:t>профессиональное обучение).</w:t>
      </w:r>
    </w:p>
    <w:p w:rsidR="00CE4C39" w:rsidRDefault="0005034F" w:rsidP="00CE4C39">
      <w:pP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Примечание 2: Данные 3 </w:t>
      </w:r>
      <w:r w:rsidR="00CE4C39">
        <w:rPr>
          <w:rFonts w:ascii="Times New Roman" w:hAnsi="Times New Roman" w:cs="Times New Roman"/>
          <w:b/>
          <w:sz w:val="16"/>
          <w:szCs w:val="16"/>
        </w:rPr>
        <w:t>столбца дол</w:t>
      </w:r>
      <w:r>
        <w:rPr>
          <w:rFonts w:ascii="Times New Roman" w:hAnsi="Times New Roman" w:cs="Times New Roman"/>
          <w:b/>
          <w:sz w:val="16"/>
          <w:szCs w:val="16"/>
        </w:rPr>
        <w:t>жны быть равны сумме столбцов: 4</w:t>
      </w:r>
      <w:r w:rsidR="00CE4C39">
        <w:rPr>
          <w:rFonts w:ascii="Times New Roman" w:hAnsi="Times New Roman" w:cs="Times New Roman"/>
          <w:b/>
          <w:sz w:val="16"/>
          <w:szCs w:val="16"/>
        </w:rPr>
        <w:t>,7 и 8;</w:t>
      </w:r>
    </w:p>
    <w:p w:rsidR="00CE4C39" w:rsidRDefault="0005034F" w:rsidP="00CE4C39">
      <w:pP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Примечание 3: Данные 5,6 столбцов высчитываются из 4</w:t>
      </w:r>
      <w:r w:rsidR="00CE4C39">
        <w:rPr>
          <w:rFonts w:ascii="Times New Roman" w:hAnsi="Times New Roman" w:cs="Times New Roman"/>
          <w:b/>
          <w:sz w:val="16"/>
          <w:szCs w:val="16"/>
        </w:rPr>
        <w:t xml:space="preserve"> столбца.</w:t>
      </w:r>
    </w:p>
    <w:p w:rsidR="00944414" w:rsidRDefault="00944414" w:rsidP="00CE4C39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A1A88" w:rsidRPr="001D5494" w:rsidRDefault="00AF37D8" w:rsidP="00653CF4">
      <w:pPr>
        <w:ind w:left="357" w:firstLine="351"/>
        <w:jc w:val="both"/>
        <w:rPr>
          <w:rFonts w:ascii="Times New Roman" w:hAnsi="Times New Roman" w:cs="Times New Roman"/>
          <w:color w:val="FF0000"/>
          <w:sz w:val="24"/>
        </w:rPr>
      </w:pPr>
      <w:r w:rsidRPr="001058F1">
        <w:rPr>
          <w:rFonts w:ascii="Times New Roman" w:hAnsi="Times New Roman" w:cs="Times New Roman"/>
          <w:sz w:val="24"/>
        </w:rPr>
        <w:t xml:space="preserve">Исходя из данных таблицы 6, можно </w:t>
      </w:r>
      <w:r w:rsidR="001058F1" w:rsidRPr="001058F1">
        <w:rPr>
          <w:rFonts w:ascii="Times New Roman" w:hAnsi="Times New Roman" w:cs="Times New Roman"/>
          <w:sz w:val="24"/>
        </w:rPr>
        <w:t>наблюдать в 2020 году</w:t>
      </w:r>
      <w:r w:rsidR="00653CF4">
        <w:rPr>
          <w:rFonts w:ascii="Times New Roman" w:hAnsi="Times New Roman" w:cs="Times New Roman"/>
          <w:sz w:val="24"/>
        </w:rPr>
        <w:t xml:space="preserve"> тенденцию количественного </w:t>
      </w:r>
      <w:r w:rsidRPr="001058F1">
        <w:rPr>
          <w:rFonts w:ascii="Times New Roman" w:hAnsi="Times New Roman" w:cs="Times New Roman"/>
          <w:sz w:val="24"/>
        </w:rPr>
        <w:t xml:space="preserve">уменьшения </w:t>
      </w:r>
      <w:r w:rsidR="001058F1" w:rsidRPr="001058F1">
        <w:rPr>
          <w:rFonts w:ascii="Times New Roman" w:hAnsi="Times New Roman" w:cs="Times New Roman"/>
          <w:sz w:val="24"/>
        </w:rPr>
        <w:t>обследованных</w:t>
      </w:r>
      <w:r w:rsidRPr="001058F1">
        <w:rPr>
          <w:rFonts w:ascii="Times New Roman" w:hAnsi="Times New Roman" w:cs="Times New Roman"/>
          <w:sz w:val="24"/>
        </w:rPr>
        <w:t xml:space="preserve"> лиц по всем </w:t>
      </w:r>
      <w:r w:rsidR="001058F1" w:rsidRPr="001058F1">
        <w:rPr>
          <w:rFonts w:ascii="Times New Roman" w:hAnsi="Times New Roman" w:cs="Times New Roman"/>
          <w:sz w:val="24"/>
        </w:rPr>
        <w:t>категориям и социальным статусам.</w:t>
      </w:r>
      <w:r w:rsidRPr="001058F1">
        <w:rPr>
          <w:rFonts w:ascii="Times New Roman" w:hAnsi="Times New Roman" w:cs="Times New Roman"/>
          <w:sz w:val="24"/>
        </w:rPr>
        <w:t xml:space="preserve"> </w:t>
      </w:r>
      <w:r w:rsidR="001058F1" w:rsidRPr="001058F1">
        <w:rPr>
          <w:rFonts w:ascii="Times New Roman" w:hAnsi="Times New Roman" w:cs="Times New Roman"/>
          <w:sz w:val="24"/>
        </w:rPr>
        <w:t>Однако наблюдается рост обследования несовершеннолетних</w:t>
      </w:r>
      <w:r w:rsidR="009B63BA">
        <w:rPr>
          <w:rFonts w:ascii="Times New Roman" w:hAnsi="Times New Roman" w:cs="Times New Roman"/>
          <w:sz w:val="24"/>
        </w:rPr>
        <w:t>,</w:t>
      </w:r>
      <w:r w:rsidR="001058F1" w:rsidRPr="001058F1">
        <w:rPr>
          <w:rFonts w:ascii="Times New Roman" w:hAnsi="Times New Roman" w:cs="Times New Roman"/>
          <w:sz w:val="24"/>
        </w:rPr>
        <w:t xml:space="preserve"> находящихся </w:t>
      </w:r>
      <w:r w:rsidR="001D5494">
        <w:rPr>
          <w:rFonts w:ascii="Times New Roman" w:hAnsi="Times New Roman" w:cs="Times New Roman"/>
          <w:sz w:val="24"/>
        </w:rPr>
        <w:t>под опекой</w:t>
      </w:r>
      <w:r w:rsidR="001058F1" w:rsidRPr="001058F1">
        <w:rPr>
          <w:rFonts w:ascii="Times New Roman" w:hAnsi="Times New Roman" w:cs="Times New Roman"/>
          <w:sz w:val="24"/>
        </w:rPr>
        <w:t xml:space="preserve">. </w:t>
      </w:r>
    </w:p>
    <w:p w:rsidR="009A1A88" w:rsidRPr="001D5494" w:rsidRDefault="009A1A88" w:rsidP="0038383A">
      <w:pPr>
        <w:ind w:left="357"/>
        <w:rPr>
          <w:color w:val="FF0000"/>
        </w:rPr>
      </w:pPr>
    </w:p>
    <w:p w:rsidR="00F071B0" w:rsidRDefault="00F071B0" w:rsidP="00F071B0">
      <w:pPr>
        <w:ind w:left="35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Excel.Sheet.12 "C:\\Users\\User\\Desktop\\впу.xlsx" "По статусам !R1C1:R13C36" \a \f 4 \h </w:instrText>
      </w:r>
      <w:r>
        <w:fldChar w:fldCharType="separate"/>
      </w:r>
    </w:p>
    <w:p w:rsidR="006F3C19" w:rsidRDefault="00F071B0" w:rsidP="006F3C19">
      <w:pPr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F071B0">
        <w:rPr>
          <w:rFonts w:ascii="Times New Roman" w:hAnsi="Times New Roman" w:cs="Times New Roman"/>
          <w:b/>
          <w:sz w:val="24"/>
          <w:szCs w:val="24"/>
        </w:rPr>
        <w:t xml:space="preserve">5.4.2. </w:t>
      </w:r>
      <w:r w:rsidR="006F3C19" w:rsidRPr="000527DF">
        <w:rPr>
          <w:rFonts w:ascii="Times New Roman" w:hAnsi="Times New Roman" w:cs="Times New Roman"/>
          <w:b/>
          <w:sz w:val="24"/>
          <w:szCs w:val="24"/>
        </w:rPr>
        <w:t xml:space="preserve">Количество </w:t>
      </w:r>
      <w:r w:rsidR="006F3C19">
        <w:rPr>
          <w:rFonts w:ascii="Times New Roman" w:hAnsi="Times New Roman" w:cs="Times New Roman"/>
          <w:b/>
          <w:sz w:val="24"/>
          <w:szCs w:val="24"/>
        </w:rPr>
        <w:t>лиц с девиантным (общественно опасным) поведением</w:t>
      </w:r>
      <w:r w:rsidR="006F3C19" w:rsidRPr="000527DF">
        <w:rPr>
          <w:rFonts w:ascii="Times New Roman" w:hAnsi="Times New Roman" w:cs="Times New Roman"/>
          <w:b/>
          <w:sz w:val="24"/>
          <w:szCs w:val="24"/>
        </w:rPr>
        <w:t xml:space="preserve">, прошедших психолого-медико-педагогическое обследование </w:t>
      </w:r>
    </w:p>
    <w:p w:rsidR="009A1A88" w:rsidRPr="00716EAA" w:rsidRDefault="006F3C19" w:rsidP="006F3C19">
      <w:pPr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7D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ТПМПК</w:t>
      </w:r>
    </w:p>
    <w:p w:rsidR="009A1A88" w:rsidRDefault="00F071B0" w:rsidP="00716EA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7</w:t>
      </w:r>
    </w:p>
    <w:p w:rsidR="006F3C19" w:rsidRPr="00716EAA" w:rsidRDefault="006F3C19" w:rsidP="00716EAA">
      <w:pPr>
        <w:jc w:val="right"/>
        <w:rPr>
          <w:rFonts w:ascii="Times New Roman" w:hAnsi="Times New Roman" w:cs="Times New Roman"/>
        </w:rPr>
      </w:pPr>
    </w:p>
    <w:tbl>
      <w:tblPr>
        <w:tblW w:w="0" w:type="auto"/>
        <w:tblInd w:w="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245"/>
        <w:gridCol w:w="5644"/>
      </w:tblGrid>
      <w:tr w:rsidR="00F071B0" w:rsidRPr="00867C0A" w:rsidTr="001D5494">
        <w:trPr>
          <w:trHeight w:val="154"/>
        </w:trPr>
        <w:tc>
          <w:tcPr>
            <w:tcW w:w="3227" w:type="dxa"/>
            <w:vMerge w:val="restart"/>
            <w:shd w:val="clear" w:color="auto" w:fill="auto"/>
          </w:tcPr>
          <w:p w:rsidR="00F071B0" w:rsidRPr="00867C0A" w:rsidRDefault="00F071B0" w:rsidP="00F071B0">
            <w:pPr>
              <w:jc w:val="center"/>
              <w:rPr>
                <w:rFonts w:ascii="Times New Roman" w:hAnsi="Times New Roman" w:cs="Times New Roman"/>
              </w:rPr>
            </w:pPr>
            <w:r w:rsidRPr="00867C0A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10889" w:type="dxa"/>
            <w:gridSpan w:val="2"/>
            <w:shd w:val="clear" w:color="auto" w:fill="auto"/>
          </w:tcPr>
          <w:p w:rsidR="00F071B0" w:rsidRPr="00867C0A" w:rsidRDefault="00F071B0" w:rsidP="00DA6F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C0A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оличество</w:t>
            </w:r>
            <w:r w:rsidRPr="00867C0A">
              <w:rPr>
                <w:rFonts w:ascii="Times New Roman" w:hAnsi="Times New Roman" w:cs="Times New Roman"/>
              </w:rPr>
              <w:t xml:space="preserve"> обследованных </w:t>
            </w:r>
            <w:r>
              <w:rPr>
                <w:rFonts w:ascii="Times New Roman" w:hAnsi="Times New Roman" w:cs="Times New Roman"/>
              </w:rPr>
              <w:t>лиц</w:t>
            </w:r>
            <w:r w:rsidRPr="00867C0A">
              <w:rPr>
                <w:rFonts w:ascii="Times New Roman" w:hAnsi="Times New Roman" w:cs="Times New Roman"/>
              </w:rPr>
              <w:t xml:space="preserve"> с девиантным </w:t>
            </w:r>
            <w:r>
              <w:rPr>
                <w:rFonts w:ascii="Times New Roman" w:hAnsi="Times New Roman" w:cs="Times New Roman"/>
              </w:rPr>
              <w:t xml:space="preserve">и делинквентным </w:t>
            </w:r>
            <w:r w:rsidRPr="00867C0A">
              <w:rPr>
                <w:rFonts w:ascii="Times New Roman" w:hAnsi="Times New Roman" w:cs="Times New Roman"/>
              </w:rPr>
              <w:t>поведением</w:t>
            </w:r>
          </w:p>
        </w:tc>
      </w:tr>
      <w:tr w:rsidR="00F071B0" w:rsidRPr="00867C0A" w:rsidTr="001D5494">
        <w:trPr>
          <w:trHeight w:val="164"/>
        </w:trPr>
        <w:tc>
          <w:tcPr>
            <w:tcW w:w="3227" w:type="dxa"/>
            <w:vMerge/>
            <w:shd w:val="clear" w:color="auto" w:fill="auto"/>
          </w:tcPr>
          <w:p w:rsidR="00F071B0" w:rsidRPr="00867C0A" w:rsidRDefault="00F071B0" w:rsidP="00DA6F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F071B0" w:rsidRPr="00867C0A" w:rsidRDefault="00F071B0" w:rsidP="00DA6F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Количество лиц</w:t>
            </w:r>
            <w:r w:rsidRPr="00867C0A">
              <w:rPr>
                <w:rFonts w:ascii="Times New Roman" w:hAnsi="Times New Roman" w:cs="Times New Roman"/>
              </w:rPr>
              <w:t xml:space="preserve"> на докриминогенном этапе</w:t>
            </w:r>
          </w:p>
        </w:tc>
        <w:tc>
          <w:tcPr>
            <w:tcW w:w="5644" w:type="dxa"/>
            <w:shd w:val="clear" w:color="auto" w:fill="auto"/>
          </w:tcPr>
          <w:p w:rsidR="00F071B0" w:rsidRPr="00867C0A" w:rsidRDefault="00F071B0" w:rsidP="00DA6F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Количество лиц</w:t>
            </w:r>
            <w:r w:rsidRPr="00867C0A">
              <w:rPr>
                <w:rFonts w:ascii="Times New Roman" w:hAnsi="Times New Roman" w:cs="Times New Roman"/>
              </w:rPr>
              <w:t xml:space="preserve"> на криминогенном этапе</w:t>
            </w:r>
          </w:p>
        </w:tc>
      </w:tr>
      <w:tr w:rsidR="003676D2" w:rsidRPr="00867C0A" w:rsidTr="001D5494">
        <w:trPr>
          <w:trHeight w:val="154"/>
        </w:trPr>
        <w:tc>
          <w:tcPr>
            <w:tcW w:w="3227" w:type="dxa"/>
            <w:shd w:val="clear" w:color="auto" w:fill="auto"/>
          </w:tcPr>
          <w:p w:rsidR="003676D2" w:rsidRPr="00867C0A" w:rsidRDefault="003676D2" w:rsidP="00F07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867C0A">
              <w:rPr>
                <w:rFonts w:ascii="Times New Roman" w:hAnsi="Times New Roman" w:cs="Times New Roman"/>
              </w:rPr>
              <w:t>т 5 до 12 лет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3676D2" w:rsidRPr="003676D2" w:rsidRDefault="003676D2" w:rsidP="003676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6D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44" w:type="dxa"/>
            <w:shd w:val="clear" w:color="auto" w:fill="auto"/>
            <w:vAlign w:val="bottom"/>
          </w:tcPr>
          <w:p w:rsidR="003676D2" w:rsidRPr="003676D2" w:rsidRDefault="003676D2" w:rsidP="003676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6D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676D2" w:rsidRPr="00867C0A" w:rsidTr="001D5494">
        <w:trPr>
          <w:trHeight w:val="154"/>
        </w:trPr>
        <w:tc>
          <w:tcPr>
            <w:tcW w:w="3227" w:type="dxa"/>
            <w:shd w:val="clear" w:color="auto" w:fill="auto"/>
          </w:tcPr>
          <w:p w:rsidR="003676D2" w:rsidRPr="00867C0A" w:rsidRDefault="003676D2" w:rsidP="00F07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867C0A">
              <w:rPr>
                <w:rFonts w:ascii="Times New Roman" w:hAnsi="Times New Roman" w:cs="Times New Roman"/>
              </w:rPr>
              <w:t>т 13 до 18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3676D2" w:rsidRPr="003676D2" w:rsidRDefault="003676D2" w:rsidP="003676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6D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44" w:type="dxa"/>
            <w:shd w:val="clear" w:color="auto" w:fill="auto"/>
            <w:vAlign w:val="bottom"/>
          </w:tcPr>
          <w:p w:rsidR="003676D2" w:rsidRPr="003676D2" w:rsidRDefault="003676D2" w:rsidP="003676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6D2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676D2" w:rsidRPr="00867C0A" w:rsidTr="001D5494">
        <w:trPr>
          <w:trHeight w:val="154"/>
        </w:trPr>
        <w:tc>
          <w:tcPr>
            <w:tcW w:w="3227" w:type="dxa"/>
            <w:shd w:val="clear" w:color="auto" w:fill="auto"/>
          </w:tcPr>
          <w:p w:rsidR="003676D2" w:rsidRPr="00867C0A" w:rsidRDefault="003676D2" w:rsidP="00F07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67C0A">
              <w:rPr>
                <w:rFonts w:ascii="Times New Roman" w:hAnsi="Times New Roman" w:cs="Times New Roman"/>
              </w:rPr>
              <w:t>тарше 18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3676D2" w:rsidRPr="003676D2" w:rsidRDefault="003676D2" w:rsidP="003676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6D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44" w:type="dxa"/>
            <w:shd w:val="clear" w:color="auto" w:fill="auto"/>
            <w:vAlign w:val="bottom"/>
          </w:tcPr>
          <w:p w:rsidR="003676D2" w:rsidRPr="003676D2" w:rsidRDefault="003676D2" w:rsidP="003676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6D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676D2" w:rsidRPr="00867C0A" w:rsidTr="001D5494">
        <w:trPr>
          <w:trHeight w:val="79"/>
        </w:trPr>
        <w:tc>
          <w:tcPr>
            <w:tcW w:w="3227" w:type="dxa"/>
            <w:shd w:val="clear" w:color="auto" w:fill="auto"/>
          </w:tcPr>
          <w:p w:rsidR="003676D2" w:rsidRPr="00867C0A" w:rsidRDefault="003676D2" w:rsidP="00F07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3676D2" w:rsidRPr="003676D2" w:rsidRDefault="003676D2" w:rsidP="00367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76D2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5644" w:type="dxa"/>
            <w:shd w:val="clear" w:color="auto" w:fill="auto"/>
            <w:vAlign w:val="bottom"/>
          </w:tcPr>
          <w:p w:rsidR="003676D2" w:rsidRPr="003676D2" w:rsidRDefault="003676D2" w:rsidP="00367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76D2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</w:tbl>
    <w:p w:rsidR="00A43FA7" w:rsidRDefault="00A43FA7" w:rsidP="000D17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FA7" w:rsidRPr="00653CF4" w:rsidRDefault="00653CF4" w:rsidP="001D54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CF4">
        <w:rPr>
          <w:rFonts w:ascii="Times New Roman" w:hAnsi="Times New Roman" w:cs="Times New Roman"/>
          <w:sz w:val="24"/>
          <w:szCs w:val="24"/>
        </w:rPr>
        <w:t>Деятельность ТПМПК по работе с лицами, имеющими девиантное (общественно опасное) поведение была направлена на выявление несовершенноле</w:t>
      </w:r>
      <w:r>
        <w:rPr>
          <w:rFonts w:ascii="Times New Roman" w:hAnsi="Times New Roman" w:cs="Times New Roman"/>
          <w:sz w:val="24"/>
          <w:szCs w:val="24"/>
        </w:rPr>
        <w:t>тних с отклонениями в поведении, а также подготовку рекомендаций по созданию специальных условий для получения образования.</w:t>
      </w:r>
      <w:r w:rsidR="008223D0">
        <w:rPr>
          <w:rFonts w:ascii="Times New Roman" w:hAnsi="Times New Roman" w:cs="Times New Roman"/>
          <w:sz w:val="24"/>
          <w:szCs w:val="24"/>
        </w:rPr>
        <w:t xml:space="preserve"> По заявкам образовательных организаций, постановлениям ОМВД, следственного комитета были обследованы несовершеннолетние имеющие отклонения в поведении и имеющие признаки делинквентного поведения.</w:t>
      </w:r>
    </w:p>
    <w:p w:rsidR="00A43FA7" w:rsidRPr="00653CF4" w:rsidRDefault="00A43FA7" w:rsidP="00653C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FA7" w:rsidRDefault="00A43FA7" w:rsidP="000D17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C19" w:rsidRDefault="00016D19" w:rsidP="000D17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1B0">
        <w:rPr>
          <w:rFonts w:ascii="Times New Roman" w:hAnsi="Times New Roman" w:cs="Times New Roman"/>
          <w:b/>
          <w:sz w:val="24"/>
          <w:szCs w:val="24"/>
        </w:rPr>
        <w:t>5.4.</w:t>
      </w:r>
      <w:r w:rsidR="00F071B0" w:rsidRPr="00F071B0">
        <w:rPr>
          <w:rFonts w:ascii="Times New Roman" w:hAnsi="Times New Roman" w:cs="Times New Roman"/>
          <w:b/>
          <w:sz w:val="24"/>
          <w:szCs w:val="24"/>
        </w:rPr>
        <w:t>3</w:t>
      </w:r>
      <w:r w:rsidRPr="00F071B0">
        <w:rPr>
          <w:rFonts w:ascii="Times New Roman" w:hAnsi="Times New Roman" w:cs="Times New Roman"/>
          <w:b/>
          <w:sz w:val="24"/>
          <w:szCs w:val="24"/>
        </w:rPr>
        <w:t xml:space="preserve">. Количество </w:t>
      </w:r>
      <w:r w:rsidR="006F3C19">
        <w:rPr>
          <w:rFonts w:ascii="Times New Roman" w:hAnsi="Times New Roman" w:cs="Times New Roman"/>
          <w:b/>
          <w:sz w:val="24"/>
          <w:szCs w:val="24"/>
        </w:rPr>
        <w:t>лиц</w:t>
      </w:r>
      <w:r w:rsidRPr="00F071B0">
        <w:rPr>
          <w:rFonts w:ascii="Times New Roman" w:hAnsi="Times New Roman" w:cs="Times New Roman"/>
          <w:b/>
          <w:sz w:val="24"/>
          <w:szCs w:val="24"/>
        </w:rPr>
        <w:t xml:space="preserve"> разных нозологических групп, прошедших психолого-медико-педагогическое обследование на ТПМПК </w:t>
      </w:r>
    </w:p>
    <w:p w:rsidR="00016D19" w:rsidRPr="00F071B0" w:rsidRDefault="00016D19" w:rsidP="000D17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1B0">
        <w:rPr>
          <w:rFonts w:ascii="Times New Roman" w:hAnsi="Times New Roman" w:cs="Times New Roman"/>
          <w:b/>
          <w:sz w:val="24"/>
          <w:szCs w:val="24"/>
        </w:rPr>
        <w:t>(по первичному (основному) дефекту)</w:t>
      </w:r>
    </w:p>
    <w:p w:rsidR="00716EAA" w:rsidRDefault="00F071B0" w:rsidP="00716EAA">
      <w:pPr>
        <w:ind w:left="-42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8</w:t>
      </w:r>
    </w:p>
    <w:tbl>
      <w:tblPr>
        <w:tblW w:w="154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567"/>
        <w:gridCol w:w="426"/>
        <w:gridCol w:w="425"/>
        <w:gridCol w:w="425"/>
        <w:gridCol w:w="425"/>
        <w:gridCol w:w="426"/>
        <w:gridCol w:w="425"/>
        <w:gridCol w:w="425"/>
        <w:gridCol w:w="426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4"/>
        <w:gridCol w:w="425"/>
        <w:gridCol w:w="426"/>
        <w:gridCol w:w="425"/>
        <w:gridCol w:w="424"/>
        <w:gridCol w:w="397"/>
        <w:gridCol w:w="455"/>
        <w:gridCol w:w="343"/>
        <w:gridCol w:w="449"/>
        <w:gridCol w:w="425"/>
        <w:gridCol w:w="417"/>
        <w:gridCol w:w="434"/>
      </w:tblGrid>
      <w:tr w:rsidR="003676D2" w:rsidRPr="003676D2" w:rsidTr="003676D2">
        <w:trPr>
          <w:trHeight w:val="51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D2" w:rsidRPr="003676D2" w:rsidRDefault="003676D2" w:rsidP="003676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№ п/п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D2" w:rsidRPr="003676D2" w:rsidRDefault="003676D2" w:rsidP="003676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Уровни образования/ Этапы обучения (прим. 1)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D2" w:rsidRPr="003676D2" w:rsidRDefault="003676D2" w:rsidP="003676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Общее количество обследованных лиц на ТПМПК (прим. 2)</w:t>
            </w:r>
          </w:p>
        </w:tc>
        <w:tc>
          <w:tcPr>
            <w:tcW w:w="13549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D2" w:rsidRPr="003676D2" w:rsidRDefault="003676D2" w:rsidP="003676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Нозологии</w:t>
            </w:r>
          </w:p>
        </w:tc>
      </w:tr>
      <w:tr w:rsidR="003676D2" w:rsidRPr="003676D2" w:rsidTr="003676D2">
        <w:trPr>
          <w:trHeight w:val="31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D2" w:rsidRPr="003676D2" w:rsidRDefault="003676D2" w:rsidP="003676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D2" w:rsidRPr="003676D2" w:rsidRDefault="003676D2" w:rsidP="003676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D2" w:rsidRPr="003676D2" w:rsidRDefault="003676D2" w:rsidP="003676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76D2" w:rsidRPr="003676D2" w:rsidRDefault="003676D2" w:rsidP="003676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Дети с нормой развития</w:t>
            </w:r>
          </w:p>
        </w:tc>
        <w:tc>
          <w:tcPr>
            <w:tcW w:w="25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D2" w:rsidRPr="003676D2" w:rsidRDefault="003676D2" w:rsidP="003676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Дети с нарушением слуха</w:t>
            </w:r>
          </w:p>
        </w:tc>
        <w:tc>
          <w:tcPr>
            <w:tcW w:w="25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D2" w:rsidRPr="003676D2" w:rsidRDefault="003676D2" w:rsidP="003676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Дети с нарушением зрения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76D2" w:rsidRPr="003676D2" w:rsidRDefault="003676D2" w:rsidP="003676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Дети с тяжелыми нарушениями речи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76D2" w:rsidRPr="003676D2" w:rsidRDefault="003676D2" w:rsidP="003676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Дети с нарушением опорно-двигательного аппарата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76D2" w:rsidRPr="003676D2" w:rsidRDefault="003676D2" w:rsidP="003676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Дети с задержкой психического развития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76D2" w:rsidRPr="003676D2" w:rsidRDefault="003676D2" w:rsidP="003676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Дети с  умственной отсталостью (интеллектуальными нарушениями) ВСЕГО: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76D2" w:rsidRPr="003676D2" w:rsidRDefault="003676D2" w:rsidP="003676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Из них: с легкой умственной отсталостью (интеллектуальными нарушениями)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76D2" w:rsidRPr="003676D2" w:rsidRDefault="003676D2" w:rsidP="003676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Дети с умеренной умственной отсталостью (интеллектуальными нарушениями)</w:t>
            </w:r>
          </w:p>
        </w:tc>
        <w:tc>
          <w:tcPr>
            <w:tcW w:w="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76D2" w:rsidRPr="003676D2" w:rsidRDefault="003676D2" w:rsidP="003676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Дети с тяжелой, глубокой умственной отсталостью (интеллектуальными нарушениями)</w:t>
            </w:r>
          </w:p>
        </w:tc>
        <w:tc>
          <w:tcPr>
            <w:tcW w:w="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76D2" w:rsidRPr="003676D2" w:rsidRDefault="003676D2" w:rsidP="003676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Дети со сложной структурой  дефекта (Дети с тяжелыми множественными нарушениями развития) (прим. 3)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76D2" w:rsidRPr="003676D2" w:rsidRDefault="003676D2" w:rsidP="003676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Дети с расстройством аутистического спектра</w:t>
            </w:r>
          </w:p>
        </w:tc>
      </w:tr>
      <w:tr w:rsidR="003676D2" w:rsidRPr="003676D2" w:rsidTr="003676D2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D2" w:rsidRPr="003676D2" w:rsidRDefault="003676D2" w:rsidP="003676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D2" w:rsidRPr="003676D2" w:rsidRDefault="003676D2" w:rsidP="003676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D2" w:rsidRPr="003676D2" w:rsidRDefault="003676D2" w:rsidP="003676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D2" w:rsidRPr="003676D2" w:rsidRDefault="003676D2" w:rsidP="003676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25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D2" w:rsidRPr="003676D2" w:rsidRDefault="003676D2" w:rsidP="003676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25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D2" w:rsidRPr="003676D2" w:rsidRDefault="003676D2" w:rsidP="003676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D2" w:rsidRPr="003676D2" w:rsidRDefault="003676D2" w:rsidP="003676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D2" w:rsidRPr="003676D2" w:rsidRDefault="003676D2" w:rsidP="003676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D2" w:rsidRPr="003676D2" w:rsidRDefault="003676D2" w:rsidP="003676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D2" w:rsidRPr="003676D2" w:rsidRDefault="003676D2" w:rsidP="003676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D2" w:rsidRPr="003676D2" w:rsidRDefault="003676D2" w:rsidP="003676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D2" w:rsidRPr="003676D2" w:rsidRDefault="003676D2" w:rsidP="003676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D2" w:rsidRPr="003676D2" w:rsidRDefault="003676D2" w:rsidP="003676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D2" w:rsidRPr="003676D2" w:rsidRDefault="003676D2" w:rsidP="003676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D2" w:rsidRPr="003676D2" w:rsidRDefault="003676D2" w:rsidP="003676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</w:tr>
      <w:tr w:rsidR="003676D2" w:rsidRPr="003676D2" w:rsidTr="003676D2">
        <w:trPr>
          <w:trHeight w:val="136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D2" w:rsidRPr="003676D2" w:rsidRDefault="003676D2" w:rsidP="003676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D2" w:rsidRPr="003676D2" w:rsidRDefault="003676D2" w:rsidP="003676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D2" w:rsidRPr="003676D2" w:rsidRDefault="003676D2" w:rsidP="003676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D2" w:rsidRPr="003676D2" w:rsidRDefault="003676D2" w:rsidP="003676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76D2" w:rsidRPr="003676D2" w:rsidRDefault="003676D2" w:rsidP="003676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Глухие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76D2" w:rsidRPr="003676D2" w:rsidRDefault="003676D2" w:rsidP="003676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Слабослышащие и позднооглохшие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76D2" w:rsidRPr="003676D2" w:rsidRDefault="003676D2" w:rsidP="003676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Дети после кохлеарной имплантации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76D2" w:rsidRPr="003676D2" w:rsidRDefault="003676D2" w:rsidP="003676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Слепые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76D2" w:rsidRPr="003676D2" w:rsidRDefault="003676D2" w:rsidP="003676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Слабовидящие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76D2" w:rsidRPr="003676D2" w:rsidRDefault="003676D2" w:rsidP="003676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Дети с амблиопией и косоглазием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D2" w:rsidRPr="003676D2" w:rsidRDefault="003676D2" w:rsidP="003676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D2" w:rsidRPr="003676D2" w:rsidRDefault="003676D2" w:rsidP="003676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D2" w:rsidRPr="003676D2" w:rsidRDefault="003676D2" w:rsidP="003676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D2" w:rsidRPr="003676D2" w:rsidRDefault="003676D2" w:rsidP="003676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D2" w:rsidRPr="003676D2" w:rsidRDefault="003676D2" w:rsidP="003676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D2" w:rsidRPr="003676D2" w:rsidRDefault="003676D2" w:rsidP="003676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D2" w:rsidRPr="003676D2" w:rsidRDefault="003676D2" w:rsidP="003676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D2" w:rsidRPr="003676D2" w:rsidRDefault="003676D2" w:rsidP="003676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D2" w:rsidRPr="003676D2" w:rsidRDefault="003676D2" w:rsidP="003676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</w:tr>
      <w:tr w:rsidR="003676D2" w:rsidRPr="003676D2" w:rsidTr="003676D2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D2" w:rsidRPr="003676D2" w:rsidRDefault="003676D2" w:rsidP="00367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D2" w:rsidRPr="003676D2" w:rsidRDefault="003676D2" w:rsidP="00367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6D2" w:rsidRPr="003676D2" w:rsidRDefault="003676D2" w:rsidP="00367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6D2" w:rsidRPr="003676D2" w:rsidRDefault="003676D2" w:rsidP="00367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6D2" w:rsidRPr="003676D2" w:rsidRDefault="003676D2" w:rsidP="00367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6D2" w:rsidRPr="003676D2" w:rsidRDefault="003676D2" w:rsidP="00367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6D2" w:rsidRPr="003676D2" w:rsidRDefault="003676D2" w:rsidP="00367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6D2" w:rsidRPr="003676D2" w:rsidRDefault="003676D2" w:rsidP="00367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6D2" w:rsidRPr="003676D2" w:rsidRDefault="003676D2" w:rsidP="00367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6D2" w:rsidRPr="003676D2" w:rsidRDefault="003676D2" w:rsidP="00367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6D2" w:rsidRPr="003676D2" w:rsidRDefault="003676D2" w:rsidP="00367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6D2" w:rsidRPr="003676D2" w:rsidRDefault="003676D2" w:rsidP="00367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6D2" w:rsidRPr="003676D2" w:rsidRDefault="003676D2" w:rsidP="00367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13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6D2" w:rsidRPr="003676D2" w:rsidRDefault="003676D2" w:rsidP="00367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6D2" w:rsidRPr="003676D2" w:rsidRDefault="003676D2" w:rsidP="00367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15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6D2" w:rsidRPr="003676D2" w:rsidRDefault="003676D2" w:rsidP="00367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16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6D2" w:rsidRPr="003676D2" w:rsidRDefault="003676D2" w:rsidP="00367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17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6D2" w:rsidRPr="003676D2" w:rsidRDefault="003676D2" w:rsidP="00367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6D2" w:rsidRPr="003676D2" w:rsidRDefault="003676D2" w:rsidP="00367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19</w:t>
            </w:r>
          </w:p>
        </w:tc>
      </w:tr>
      <w:tr w:rsidR="003676D2" w:rsidRPr="003676D2" w:rsidTr="003676D2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D2" w:rsidRPr="003676D2" w:rsidRDefault="003676D2" w:rsidP="003676D2">
            <w:pPr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D2" w:rsidRPr="003676D2" w:rsidRDefault="003676D2" w:rsidP="003676D2">
            <w:pPr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6D2" w:rsidRPr="003676D2" w:rsidRDefault="003676D2" w:rsidP="00367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6D2" w:rsidRPr="003676D2" w:rsidRDefault="003676D2" w:rsidP="003676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6D2" w:rsidRPr="003676D2" w:rsidRDefault="003676D2" w:rsidP="00367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6D2" w:rsidRPr="003676D2" w:rsidRDefault="003676D2" w:rsidP="003676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6D2" w:rsidRPr="003676D2" w:rsidRDefault="003676D2" w:rsidP="00367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6D2" w:rsidRPr="003676D2" w:rsidRDefault="003676D2" w:rsidP="003676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6D2" w:rsidRPr="003676D2" w:rsidRDefault="003676D2" w:rsidP="00367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2019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6D2" w:rsidRPr="003676D2" w:rsidRDefault="003676D2" w:rsidP="003676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6D2" w:rsidRPr="003676D2" w:rsidRDefault="003676D2" w:rsidP="00367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6D2" w:rsidRPr="003676D2" w:rsidRDefault="003676D2" w:rsidP="003676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6D2" w:rsidRPr="003676D2" w:rsidRDefault="003676D2" w:rsidP="00367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6D2" w:rsidRPr="003676D2" w:rsidRDefault="003676D2" w:rsidP="003676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6D2" w:rsidRPr="003676D2" w:rsidRDefault="003676D2" w:rsidP="00367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6D2" w:rsidRPr="003676D2" w:rsidRDefault="003676D2" w:rsidP="003676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6D2" w:rsidRPr="003676D2" w:rsidRDefault="003676D2" w:rsidP="00367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6D2" w:rsidRPr="003676D2" w:rsidRDefault="003676D2" w:rsidP="003676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6D2" w:rsidRPr="003676D2" w:rsidRDefault="003676D2" w:rsidP="00367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6D2" w:rsidRPr="003676D2" w:rsidRDefault="003676D2" w:rsidP="003676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6D2" w:rsidRPr="003676D2" w:rsidRDefault="003676D2" w:rsidP="00367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6D2" w:rsidRPr="003676D2" w:rsidRDefault="003676D2" w:rsidP="003676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6D2" w:rsidRPr="003676D2" w:rsidRDefault="003676D2" w:rsidP="00367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6D2" w:rsidRPr="003676D2" w:rsidRDefault="003676D2" w:rsidP="003676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2020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6D2" w:rsidRPr="003676D2" w:rsidRDefault="003676D2" w:rsidP="00367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6D2" w:rsidRPr="003676D2" w:rsidRDefault="003676D2" w:rsidP="003676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6D2" w:rsidRPr="003676D2" w:rsidRDefault="003676D2" w:rsidP="00367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6D2" w:rsidRPr="003676D2" w:rsidRDefault="003676D2" w:rsidP="003676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2020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6D2" w:rsidRPr="003676D2" w:rsidRDefault="003676D2" w:rsidP="00367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2019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6D2" w:rsidRPr="003676D2" w:rsidRDefault="003676D2" w:rsidP="003676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2020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6D2" w:rsidRPr="003676D2" w:rsidRDefault="003676D2" w:rsidP="00367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2019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6D2" w:rsidRPr="003676D2" w:rsidRDefault="003676D2" w:rsidP="003676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2020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6D2" w:rsidRPr="003676D2" w:rsidRDefault="003676D2" w:rsidP="00367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6D2" w:rsidRPr="003676D2" w:rsidRDefault="003676D2" w:rsidP="003676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2020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6D2" w:rsidRPr="003676D2" w:rsidRDefault="003676D2" w:rsidP="00367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2019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6D2" w:rsidRPr="003676D2" w:rsidRDefault="003676D2" w:rsidP="003676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2020</w:t>
            </w:r>
          </w:p>
        </w:tc>
      </w:tr>
      <w:tr w:rsidR="003676D2" w:rsidRPr="003676D2" w:rsidTr="003676D2">
        <w:trPr>
          <w:trHeight w:val="8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6D2" w:rsidRPr="003676D2" w:rsidRDefault="003676D2" w:rsidP="00367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D2" w:rsidRPr="003676D2" w:rsidRDefault="003676D2" w:rsidP="00367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ДО1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</w:tr>
      <w:tr w:rsidR="003676D2" w:rsidRPr="003676D2" w:rsidTr="003676D2">
        <w:trPr>
          <w:trHeight w:val="8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6D2" w:rsidRPr="003676D2" w:rsidRDefault="003676D2" w:rsidP="00367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D2" w:rsidRPr="003676D2" w:rsidRDefault="003676D2" w:rsidP="00367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ДО2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21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3</w:t>
            </w:r>
          </w:p>
        </w:tc>
      </w:tr>
      <w:tr w:rsidR="003676D2" w:rsidRPr="003676D2" w:rsidTr="003676D2">
        <w:trPr>
          <w:trHeight w:val="8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6D2" w:rsidRPr="003676D2" w:rsidRDefault="003676D2" w:rsidP="00367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D2" w:rsidRPr="003676D2" w:rsidRDefault="003676D2" w:rsidP="00367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НО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49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</w:tr>
      <w:tr w:rsidR="003676D2" w:rsidRPr="003676D2" w:rsidTr="003676D2">
        <w:trPr>
          <w:trHeight w:val="8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6D2" w:rsidRPr="003676D2" w:rsidRDefault="003676D2" w:rsidP="00367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lastRenderedPageBreak/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D2" w:rsidRPr="003676D2" w:rsidRDefault="003676D2" w:rsidP="00367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ООО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166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106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118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79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12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</w:tr>
      <w:tr w:rsidR="003676D2" w:rsidRPr="003676D2" w:rsidTr="003676D2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6D2" w:rsidRPr="003676D2" w:rsidRDefault="003676D2" w:rsidP="00367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6D2" w:rsidRPr="003676D2" w:rsidRDefault="003676D2" w:rsidP="00367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СОО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</w:tr>
      <w:tr w:rsidR="003676D2" w:rsidRPr="003676D2" w:rsidTr="003676D2">
        <w:trPr>
          <w:trHeight w:val="10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6D2" w:rsidRPr="003676D2" w:rsidRDefault="003676D2" w:rsidP="00367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6D2" w:rsidRPr="003676D2" w:rsidRDefault="003676D2" w:rsidP="00367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СПО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</w:tr>
      <w:tr w:rsidR="003676D2" w:rsidRPr="003676D2" w:rsidTr="003676D2">
        <w:trPr>
          <w:trHeight w:val="8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6D2" w:rsidRPr="003676D2" w:rsidRDefault="003676D2" w:rsidP="00367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6D2" w:rsidRPr="003676D2" w:rsidRDefault="003676D2" w:rsidP="00367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ВПО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</w:tr>
      <w:tr w:rsidR="003676D2" w:rsidRPr="003676D2" w:rsidTr="008223D0">
        <w:trPr>
          <w:trHeight w:val="300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ИТОГО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411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76D2" w:rsidRPr="003676D2" w:rsidRDefault="003676D2" w:rsidP="008223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76D2" w:rsidRPr="003676D2" w:rsidRDefault="003676D2" w:rsidP="008223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76D2" w:rsidRPr="003676D2" w:rsidRDefault="003676D2" w:rsidP="008223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76D2" w:rsidRPr="003676D2" w:rsidRDefault="003676D2" w:rsidP="008223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76D2" w:rsidRPr="003676D2" w:rsidRDefault="003676D2" w:rsidP="008223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76D2" w:rsidRPr="003676D2" w:rsidRDefault="003676D2" w:rsidP="008223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76D2" w:rsidRPr="003676D2" w:rsidRDefault="003676D2" w:rsidP="008223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76D2" w:rsidRPr="003676D2" w:rsidRDefault="003676D2" w:rsidP="008223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234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76D2" w:rsidRPr="003676D2" w:rsidRDefault="003676D2" w:rsidP="008223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150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76D2" w:rsidRPr="003676D2" w:rsidRDefault="003676D2" w:rsidP="008223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76D2" w:rsidRPr="003676D2" w:rsidRDefault="003676D2" w:rsidP="008223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color w:val="000000"/>
                <w:sz w:val="12"/>
              </w:rPr>
              <w:t>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76D2" w:rsidRPr="003676D2" w:rsidRDefault="003676D2" w:rsidP="008223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76D2" w:rsidRPr="003676D2" w:rsidRDefault="003676D2" w:rsidP="008223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40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76D2" w:rsidRPr="003676D2" w:rsidRDefault="003676D2" w:rsidP="008223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76D2" w:rsidRPr="003676D2" w:rsidRDefault="003676D2" w:rsidP="008223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76D2" w:rsidRPr="003676D2" w:rsidRDefault="003676D2" w:rsidP="003676D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367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3</w:t>
            </w:r>
          </w:p>
        </w:tc>
      </w:tr>
    </w:tbl>
    <w:p w:rsidR="003676D2" w:rsidRDefault="003676D2" w:rsidP="00716EAA">
      <w:pPr>
        <w:ind w:left="-426"/>
        <w:jc w:val="right"/>
        <w:rPr>
          <w:rFonts w:ascii="Times New Roman" w:hAnsi="Times New Roman" w:cs="Times New Roman"/>
        </w:rPr>
      </w:pPr>
    </w:p>
    <w:p w:rsidR="00CE4C39" w:rsidRDefault="000D17F1" w:rsidP="00CE4C39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Примечание 1</w:t>
      </w:r>
      <w:r w:rsidR="00CE4C39">
        <w:rPr>
          <w:rFonts w:ascii="Times New Roman" w:hAnsi="Times New Roman" w:cs="Times New Roman"/>
          <w:b/>
          <w:sz w:val="16"/>
          <w:szCs w:val="16"/>
        </w:rPr>
        <w:t>: Данные 3 столбца должны быт</w:t>
      </w:r>
      <w:r>
        <w:rPr>
          <w:rFonts w:ascii="Times New Roman" w:hAnsi="Times New Roman" w:cs="Times New Roman"/>
          <w:b/>
          <w:sz w:val="16"/>
          <w:szCs w:val="16"/>
        </w:rPr>
        <w:t>ь равны сумме столбцов 4-14,</w:t>
      </w:r>
      <w:r w:rsidR="00DA6F56">
        <w:rPr>
          <w:rFonts w:ascii="Times New Roman" w:hAnsi="Times New Roman" w:cs="Times New Roman"/>
          <w:b/>
          <w:sz w:val="16"/>
          <w:szCs w:val="16"/>
        </w:rPr>
        <w:t xml:space="preserve"> по </w:t>
      </w:r>
      <w:r>
        <w:rPr>
          <w:rFonts w:ascii="Times New Roman" w:hAnsi="Times New Roman" w:cs="Times New Roman"/>
          <w:b/>
          <w:sz w:val="16"/>
          <w:szCs w:val="16"/>
        </w:rPr>
        <w:t>18-</w:t>
      </w:r>
      <w:r w:rsidR="00DA6F56">
        <w:rPr>
          <w:rFonts w:ascii="Times New Roman" w:hAnsi="Times New Roman" w:cs="Times New Roman"/>
          <w:b/>
          <w:sz w:val="16"/>
          <w:szCs w:val="16"/>
        </w:rPr>
        <w:t>19</w:t>
      </w:r>
      <w:r>
        <w:rPr>
          <w:rFonts w:ascii="Times New Roman" w:hAnsi="Times New Roman" w:cs="Times New Roman"/>
          <w:b/>
          <w:sz w:val="16"/>
          <w:szCs w:val="16"/>
        </w:rPr>
        <w:t>.</w:t>
      </w:r>
    </w:p>
    <w:p w:rsidR="008D03D8" w:rsidRDefault="000D17F1" w:rsidP="008D03D8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Примечание 2</w:t>
      </w:r>
      <w:r w:rsidR="00CE4C39">
        <w:rPr>
          <w:rFonts w:ascii="Times New Roman" w:hAnsi="Times New Roman" w:cs="Times New Roman"/>
          <w:b/>
          <w:sz w:val="16"/>
          <w:szCs w:val="16"/>
        </w:rPr>
        <w:t>: Дети, имеющие различные сочетанные нарушения фиксируются</w:t>
      </w:r>
      <w:r w:rsidR="00DA6F56">
        <w:rPr>
          <w:rFonts w:ascii="Times New Roman" w:hAnsi="Times New Roman" w:cs="Times New Roman"/>
          <w:b/>
          <w:sz w:val="16"/>
          <w:szCs w:val="16"/>
        </w:rPr>
        <w:t xml:space="preserve"> в таблице один раз в столбце 1</w:t>
      </w:r>
      <w:r>
        <w:rPr>
          <w:rFonts w:ascii="Times New Roman" w:hAnsi="Times New Roman" w:cs="Times New Roman"/>
          <w:b/>
          <w:sz w:val="16"/>
          <w:szCs w:val="16"/>
        </w:rPr>
        <w:t>8</w:t>
      </w:r>
      <w:r w:rsidR="00CE4C39">
        <w:rPr>
          <w:rFonts w:ascii="Times New Roman" w:hAnsi="Times New Roman" w:cs="Times New Roman"/>
          <w:b/>
          <w:sz w:val="16"/>
          <w:szCs w:val="16"/>
        </w:rPr>
        <w:t xml:space="preserve"> с указанием нарушений, н-р. 6, из них: 1 (ЗПР+ДЦП), 2 (УО+РАС), 1 (слепой +УО), 1 (слабослышащий+ДЦП), 1 (УО+ДЦП+слабовидящий) и т.п.</w:t>
      </w:r>
    </w:p>
    <w:p w:rsidR="006D1050" w:rsidRDefault="006D1050" w:rsidP="008D03D8">
      <w:pPr>
        <w:rPr>
          <w:rFonts w:ascii="Times New Roman" w:hAnsi="Times New Roman" w:cs="Times New Roman"/>
          <w:b/>
          <w:sz w:val="16"/>
          <w:szCs w:val="16"/>
        </w:rPr>
      </w:pPr>
    </w:p>
    <w:p w:rsidR="006D1050" w:rsidRPr="006D1050" w:rsidRDefault="006D1050" w:rsidP="006D1050">
      <w:pPr>
        <w:ind w:firstLine="708"/>
        <w:jc w:val="both"/>
        <w:rPr>
          <w:rFonts w:ascii="Times New Roman" w:hAnsi="Times New Roman" w:cs="Times New Roman"/>
          <w:sz w:val="24"/>
          <w:szCs w:val="16"/>
        </w:rPr>
      </w:pPr>
      <w:r w:rsidRPr="006D1050">
        <w:rPr>
          <w:rFonts w:ascii="Times New Roman" w:hAnsi="Times New Roman" w:cs="Times New Roman"/>
          <w:sz w:val="24"/>
          <w:szCs w:val="16"/>
        </w:rPr>
        <w:t>Исходя из данных таблицы 8</w:t>
      </w:r>
      <w:r>
        <w:rPr>
          <w:rFonts w:ascii="Times New Roman" w:hAnsi="Times New Roman" w:cs="Times New Roman"/>
          <w:sz w:val="24"/>
          <w:szCs w:val="16"/>
        </w:rPr>
        <w:t>, можно также наблюдать снижение количества детей различных нозологических групп, прошедших обследование ТПМПК в 2020 году. Однако следует заметить, что количество лиц с расстройствами аутистического спектра незначительно увеличилось в отчетном году.</w:t>
      </w:r>
    </w:p>
    <w:p w:rsidR="006D1050" w:rsidRDefault="006D1050" w:rsidP="008D03D8">
      <w:pPr>
        <w:rPr>
          <w:rFonts w:ascii="Times New Roman" w:hAnsi="Times New Roman" w:cs="Times New Roman"/>
          <w:b/>
          <w:sz w:val="16"/>
          <w:szCs w:val="16"/>
        </w:rPr>
      </w:pPr>
    </w:p>
    <w:p w:rsidR="006D1050" w:rsidRDefault="006D1050" w:rsidP="008D03D8">
      <w:pPr>
        <w:rPr>
          <w:rFonts w:ascii="Times New Roman" w:eastAsia="Times New Roman" w:hAnsi="Times New Roman" w:cs="Times New Roman"/>
          <w:b/>
          <w:sz w:val="24"/>
          <w:szCs w:val="24"/>
        </w:rPr>
        <w:sectPr w:rsidR="006D1050" w:rsidSect="000D17F1">
          <w:pgSz w:w="16838" w:h="11906" w:orient="landscape"/>
          <w:pgMar w:top="426" w:right="720" w:bottom="426" w:left="720" w:header="708" w:footer="708" w:gutter="0"/>
          <w:cols w:space="708"/>
          <w:docGrid w:linePitch="360"/>
        </w:sectPr>
      </w:pPr>
    </w:p>
    <w:p w:rsidR="00CE4C39" w:rsidRDefault="00CE4C39" w:rsidP="00F65E03">
      <w:pPr>
        <w:ind w:left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0FEA">
        <w:rPr>
          <w:rFonts w:ascii="Times New Roman" w:eastAsia="Times New Roman" w:hAnsi="Times New Roman" w:cs="Times New Roman"/>
          <w:b/>
          <w:sz w:val="24"/>
          <w:szCs w:val="24"/>
        </w:rPr>
        <w:t>Рекомендованные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D17F1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образовательные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программы для обучающихся, прошедших психолого-медико-педагогическое обследование на ТПМПК</w:t>
      </w:r>
    </w:p>
    <w:p w:rsidR="00CE4C39" w:rsidRDefault="00CE4C39" w:rsidP="00CE4C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11BC" w:rsidRDefault="00CE4C39" w:rsidP="000D17F1">
      <w:pPr>
        <w:spacing w:line="276" w:lineRule="auto"/>
        <w:ind w:right="-4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11BC">
        <w:rPr>
          <w:rFonts w:ascii="Times New Roman" w:eastAsia="Times New Roman" w:hAnsi="Times New Roman" w:cs="Times New Roman"/>
          <w:b/>
          <w:sz w:val="24"/>
          <w:szCs w:val="24"/>
        </w:rPr>
        <w:t>5.5.1.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11BC">
        <w:rPr>
          <w:rFonts w:ascii="Times New Roman" w:eastAsia="Times New Roman" w:hAnsi="Times New Roman" w:cs="Times New Roman"/>
          <w:b/>
          <w:sz w:val="24"/>
          <w:szCs w:val="24"/>
        </w:rPr>
        <w:t>Рекоменд</w:t>
      </w:r>
      <w:r w:rsidR="00180FEA">
        <w:rPr>
          <w:rFonts w:ascii="Times New Roman" w:eastAsia="Times New Roman" w:hAnsi="Times New Roman" w:cs="Times New Roman"/>
          <w:b/>
          <w:sz w:val="24"/>
          <w:szCs w:val="24"/>
        </w:rPr>
        <w:t>ованные</w:t>
      </w:r>
      <w:r w:rsidR="007C11BC">
        <w:rPr>
          <w:rFonts w:ascii="Times New Roman" w:eastAsia="Times New Roman" w:hAnsi="Times New Roman" w:cs="Times New Roman"/>
          <w:b/>
          <w:sz w:val="24"/>
          <w:szCs w:val="24"/>
        </w:rPr>
        <w:t xml:space="preserve"> АООП в соответствии с ФГОС НОО ОВЗ, ФГОС УО </w:t>
      </w:r>
    </w:p>
    <w:p w:rsidR="007C11BC" w:rsidRDefault="007C11BC" w:rsidP="000D17F1">
      <w:pPr>
        <w:spacing w:line="276" w:lineRule="auto"/>
        <w:ind w:right="-4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обучающихся, прошедших психолого-медико-педагогическое обследование </w:t>
      </w:r>
    </w:p>
    <w:p w:rsidR="00333056" w:rsidRPr="007C11BC" w:rsidRDefault="007C11BC" w:rsidP="000D17F1">
      <w:pPr>
        <w:spacing w:line="276" w:lineRule="auto"/>
        <w:ind w:right="-43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ТПМПК</w:t>
      </w:r>
    </w:p>
    <w:p w:rsidR="00CE4C39" w:rsidRDefault="00716EAA" w:rsidP="00CE4C39">
      <w:pPr>
        <w:ind w:left="35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Таблица 9</w:t>
      </w:r>
    </w:p>
    <w:p w:rsidR="00387674" w:rsidRDefault="00387674" w:rsidP="00CE4C39">
      <w:pPr>
        <w:ind w:left="357"/>
        <w:jc w:val="right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tblpX="1350" w:tblpY="1"/>
        <w:tblOverlap w:val="never"/>
        <w:tblW w:w="9006" w:type="dxa"/>
        <w:tblLook w:val="04A0" w:firstRow="1" w:lastRow="0" w:firstColumn="1" w:lastColumn="0" w:noHBand="0" w:noVBand="1"/>
      </w:tblPr>
      <w:tblGrid>
        <w:gridCol w:w="507"/>
        <w:gridCol w:w="2872"/>
        <w:gridCol w:w="1179"/>
        <w:gridCol w:w="1048"/>
        <w:gridCol w:w="1623"/>
        <w:gridCol w:w="1777"/>
      </w:tblGrid>
      <w:tr w:rsidR="000D17F1" w:rsidRPr="000D17F1" w:rsidTr="00C17801">
        <w:trPr>
          <w:trHeight w:val="282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F1" w:rsidRPr="000D17F1" w:rsidRDefault="000D17F1" w:rsidP="00DA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F1" w:rsidRPr="000D17F1" w:rsidRDefault="000D17F1" w:rsidP="00DA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Образовательные 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F1" w:rsidRPr="000D17F1" w:rsidRDefault="000D17F1" w:rsidP="00DA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Вариант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F1" w:rsidRPr="000D17F1" w:rsidRDefault="000D17F1" w:rsidP="00DA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Годы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F1" w:rsidRPr="000D17F1" w:rsidRDefault="000D17F1" w:rsidP="00DA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ФГОС НОО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F1" w:rsidRPr="000D17F1" w:rsidRDefault="000D17F1" w:rsidP="00DA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ФГОС УО</w:t>
            </w:r>
          </w:p>
        </w:tc>
      </w:tr>
      <w:tr w:rsidR="000D17F1" w:rsidRPr="000D17F1" w:rsidTr="00C17801">
        <w:trPr>
          <w:trHeight w:val="276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F1" w:rsidRPr="000D17F1" w:rsidRDefault="000D17F1" w:rsidP="00DA6F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F1" w:rsidRPr="000D17F1" w:rsidRDefault="000D17F1" w:rsidP="00DA6F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F1" w:rsidRPr="000D17F1" w:rsidRDefault="000D17F1" w:rsidP="00DA6F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F1" w:rsidRPr="000D17F1" w:rsidRDefault="000D17F1" w:rsidP="00DA6F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F1" w:rsidRPr="000D17F1" w:rsidRDefault="000D17F1" w:rsidP="00DA6F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F1" w:rsidRPr="000D17F1" w:rsidRDefault="000D17F1" w:rsidP="00DA6F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D17F1" w:rsidRPr="000D17F1" w:rsidTr="00C17801">
        <w:trPr>
          <w:trHeight w:val="297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F1" w:rsidRPr="000D17F1" w:rsidRDefault="000D17F1" w:rsidP="00DA6F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F1" w:rsidRPr="000D17F1" w:rsidRDefault="000D17F1" w:rsidP="00DA6F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F1" w:rsidRPr="000D17F1" w:rsidRDefault="000D17F1" w:rsidP="00DA6F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F1" w:rsidRPr="000D17F1" w:rsidRDefault="000D17F1" w:rsidP="00DA6F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F1" w:rsidRPr="000F2925" w:rsidRDefault="000D17F1" w:rsidP="000F29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2925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F1" w:rsidRPr="000F2925" w:rsidRDefault="000D17F1" w:rsidP="000F29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2925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</w:tr>
      <w:tr w:rsidR="00C17801" w:rsidRPr="000D17F1" w:rsidTr="00C17801">
        <w:trPr>
          <w:trHeight w:val="297"/>
        </w:trPr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01" w:rsidRPr="000D17F1" w:rsidRDefault="00C17801" w:rsidP="00DA6F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01" w:rsidRPr="000D17F1" w:rsidRDefault="00C17801" w:rsidP="00DA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АООП для глухих обучающихся 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01" w:rsidRPr="000D17F1" w:rsidRDefault="00C17801" w:rsidP="00DA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01" w:rsidRPr="000D17F1" w:rsidRDefault="00C17801" w:rsidP="00DA6F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9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9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17801" w:rsidRPr="000D17F1" w:rsidTr="00C17801">
        <w:trPr>
          <w:trHeight w:val="297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01" w:rsidRPr="000D17F1" w:rsidRDefault="00C17801" w:rsidP="00DA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9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9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17801" w:rsidRPr="000D17F1" w:rsidTr="00C17801">
        <w:trPr>
          <w:trHeight w:val="297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01" w:rsidRPr="000D17F1" w:rsidRDefault="00C17801" w:rsidP="00DA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01" w:rsidRPr="000D17F1" w:rsidRDefault="00C17801" w:rsidP="00DA6F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9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9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17801" w:rsidRPr="000D17F1" w:rsidTr="00C17801">
        <w:trPr>
          <w:trHeight w:val="297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01" w:rsidRPr="000D17F1" w:rsidRDefault="00C17801" w:rsidP="00DA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9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9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17801" w:rsidRPr="000D17F1" w:rsidTr="00C17801">
        <w:trPr>
          <w:trHeight w:val="297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01" w:rsidRPr="000D17F1" w:rsidRDefault="00C17801" w:rsidP="00DA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17801" w:rsidRPr="000D17F1" w:rsidRDefault="00C17801" w:rsidP="00DA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01" w:rsidRPr="000D17F1" w:rsidRDefault="00C17801" w:rsidP="00DA6F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9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9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17801" w:rsidRPr="000D17F1" w:rsidTr="00C17801">
        <w:trPr>
          <w:trHeight w:val="297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01" w:rsidRPr="000D17F1" w:rsidRDefault="00C17801" w:rsidP="00DA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9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9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17801" w:rsidRPr="000D17F1" w:rsidTr="00C17801">
        <w:trPr>
          <w:trHeight w:val="297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01" w:rsidRPr="000D17F1" w:rsidRDefault="00C17801" w:rsidP="00DA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17801" w:rsidRPr="000D17F1" w:rsidRDefault="00C17801" w:rsidP="00DA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01" w:rsidRPr="000D17F1" w:rsidRDefault="00C17801" w:rsidP="00DA6F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9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9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17801" w:rsidRPr="000D17F1" w:rsidTr="00C17801">
        <w:trPr>
          <w:trHeight w:val="297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01" w:rsidRPr="000D17F1" w:rsidRDefault="00C17801" w:rsidP="00DA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9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9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17801" w:rsidRPr="000D17F1" w:rsidTr="00C17801">
        <w:trPr>
          <w:trHeight w:val="297"/>
        </w:trPr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01" w:rsidRPr="000D17F1" w:rsidRDefault="00C17801" w:rsidP="00DA6F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01" w:rsidRPr="000D17F1" w:rsidRDefault="00C17801" w:rsidP="00DA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АООП для слабослышащих и позднооглохших 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01" w:rsidRPr="000D17F1" w:rsidRDefault="00C17801" w:rsidP="00DA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01" w:rsidRPr="000D17F1" w:rsidRDefault="00C17801" w:rsidP="00DA6F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92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9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17801" w:rsidRPr="000D17F1" w:rsidTr="00C17801">
        <w:trPr>
          <w:trHeight w:val="297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01" w:rsidRPr="000D17F1" w:rsidRDefault="00C17801" w:rsidP="00DA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92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9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17801" w:rsidRPr="000D17F1" w:rsidTr="00C17801">
        <w:trPr>
          <w:trHeight w:val="297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01" w:rsidRPr="000D17F1" w:rsidRDefault="00C17801" w:rsidP="00DA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01" w:rsidRPr="000D17F1" w:rsidRDefault="00C17801" w:rsidP="00DA6F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92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9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17801" w:rsidRPr="000D17F1" w:rsidTr="00C17801">
        <w:trPr>
          <w:trHeight w:val="297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01" w:rsidRPr="000D17F1" w:rsidRDefault="00C17801" w:rsidP="00DA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92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9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17801" w:rsidRPr="000D17F1" w:rsidTr="00C17801">
        <w:trPr>
          <w:trHeight w:val="297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01" w:rsidRPr="000D17F1" w:rsidRDefault="00C17801" w:rsidP="00DA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17801" w:rsidRPr="000D17F1" w:rsidRDefault="00C17801" w:rsidP="00DA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01" w:rsidRPr="000D17F1" w:rsidRDefault="00C17801" w:rsidP="00DA6F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9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9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17801" w:rsidRPr="000D17F1" w:rsidTr="00C17801">
        <w:trPr>
          <w:trHeight w:val="297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01" w:rsidRPr="000D17F1" w:rsidRDefault="00C17801" w:rsidP="00DA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9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9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17801" w:rsidRPr="000D17F1" w:rsidTr="00C17801">
        <w:trPr>
          <w:trHeight w:val="297"/>
        </w:trPr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01" w:rsidRPr="000D17F1" w:rsidRDefault="00C17801" w:rsidP="00DA6F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01" w:rsidRPr="000D17F1" w:rsidRDefault="00C17801" w:rsidP="00DA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АООП для слепых обучающихся 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01" w:rsidRPr="000D17F1" w:rsidRDefault="00C17801" w:rsidP="00DA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01" w:rsidRPr="000D17F1" w:rsidRDefault="00C17801" w:rsidP="00DA6F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9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9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17801" w:rsidRPr="000D17F1" w:rsidTr="00C17801">
        <w:trPr>
          <w:trHeight w:val="297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01" w:rsidRPr="000D17F1" w:rsidRDefault="00C17801" w:rsidP="00DA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9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9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17801" w:rsidRPr="000D17F1" w:rsidTr="00C17801">
        <w:trPr>
          <w:trHeight w:val="297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01" w:rsidRPr="000D17F1" w:rsidRDefault="00C17801" w:rsidP="00DA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01" w:rsidRPr="000D17F1" w:rsidRDefault="00C17801" w:rsidP="00DA6F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9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9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17801" w:rsidRPr="000D17F1" w:rsidTr="00C17801">
        <w:trPr>
          <w:trHeight w:val="297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01" w:rsidRPr="000D17F1" w:rsidRDefault="00C17801" w:rsidP="00DA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9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9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17801" w:rsidRPr="000D17F1" w:rsidTr="00C17801">
        <w:trPr>
          <w:trHeight w:val="297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01" w:rsidRPr="000D17F1" w:rsidRDefault="00C17801" w:rsidP="00DA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17801" w:rsidRPr="000D17F1" w:rsidRDefault="00C17801" w:rsidP="00DA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01" w:rsidRPr="000D17F1" w:rsidRDefault="00C17801" w:rsidP="00DA6F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9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9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17801" w:rsidRPr="000D17F1" w:rsidTr="00C17801">
        <w:trPr>
          <w:trHeight w:val="297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01" w:rsidRPr="000D17F1" w:rsidRDefault="00C17801" w:rsidP="00DA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9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9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17801" w:rsidRPr="000D17F1" w:rsidTr="00C17801">
        <w:trPr>
          <w:trHeight w:val="297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01" w:rsidRPr="000D17F1" w:rsidRDefault="00C17801" w:rsidP="00DA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17801" w:rsidRPr="000D17F1" w:rsidRDefault="00C17801" w:rsidP="00DA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01" w:rsidRPr="000D17F1" w:rsidRDefault="00C17801" w:rsidP="00DA6F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9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9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17801" w:rsidRPr="000D17F1" w:rsidTr="00C17801">
        <w:trPr>
          <w:trHeight w:val="297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01" w:rsidRPr="000D17F1" w:rsidRDefault="00C17801" w:rsidP="00DA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9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9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17801" w:rsidRPr="000D17F1" w:rsidTr="00C17801">
        <w:trPr>
          <w:trHeight w:val="297"/>
        </w:trPr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01" w:rsidRPr="000D17F1" w:rsidRDefault="00C17801" w:rsidP="00DA6F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01" w:rsidRPr="000D17F1" w:rsidRDefault="00C17801" w:rsidP="00DA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АООП для слабовидящих обучающихся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01" w:rsidRPr="000D17F1" w:rsidRDefault="00C17801" w:rsidP="00DA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01" w:rsidRPr="000D17F1" w:rsidRDefault="00C17801" w:rsidP="00DA6F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9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9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17801" w:rsidRPr="000D17F1" w:rsidTr="00C17801">
        <w:trPr>
          <w:trHeight w:val="297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01" w:rsidRPr="000D17F1" w:rsidRDefault="00C17801" w:rsidP="00DA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9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9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17801" w:rsidRPr="000D17F1" w:rsidTr="00C17801">
        <w:trPr>
          <w:trHeight w:val="297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01" w:rsidRPr="000D17F1" w:rsidRDefault="00C17801" w:rsidP="00DA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01" w:rsidRPr="000D17F1" w:rsidRDefault="00C17801" w:rsidP="00DA6F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92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9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17801" w:rsidRPr="000D17F1" w:rsidTr="00C17801">
        <w:trPr>
          <w:trHeight w:val="297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01" w:rsidRPr="000D17F1" w:rsidRDefault="00C17801" w:rsidP="00DA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92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9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17801" w:rsidRPr="000D17F1" w:rsidTr="00C17801">
        <w:trPr>
          <w:trHeight w:val="297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01" w:rsidRPr="000D17F1" w:rsidRDefault="00C17801" w:rsidP="00DA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01" w:rsidRPr="000D17F1" w:rsidRDefault="00C17801" w:rsidP="00DA6F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9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9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17801" w:rsidRPr="000D17F1" w:rsidTr="00C17801">
        <w:trPr>
          <w:trHeight w:val="297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01" w:rsidRPr="000D17F1" w:rsidRDefault="00C17801" w:rsidP="00DA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9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9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17801" w:rsidRPr="000D17F1" w:rsidTr="00C17801">
        <w:trPr>
          <w:trHeight w:val="297"/>
        </w:trPr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01" w:rsidRPr="000D17F1" w:rsidRDefault="00C17801" w:rsidP="00DA6F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01" w:rsidRDefault="00C17801" w:rsidP="00DA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АООП для обучающихся </w:t>
            </w:r>
          </w:p>
          <w:p w:rsidR="00C17801" w:rsidRPr="000D17F1" w:rsidRDefault="00C17801" w:rsidP="00DA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 тяжелыми нарушениями речи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01" w:rsidRPr="000D17F1" w:rsidRDefault="00C17801" w:rsidP="00DA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01" w:rsidRPr="000D17F1" w:rsidRDefault="00C17801" w:rsidP="00DA6F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92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9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17801" w:rsidRPr="000D17F1" w:rsidTr="00C17801">
        <w:trPr>
          <w:trHeight w:val="297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01" w:rsidRPr="000D17F1" w:rsidRDefault="00C17801" w:rsidP="00DA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92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9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17801" w:rsidRPr="000D17F1" w:rsidTr="00C17801">
        <w:trPr>
          <w:trHeight w:val="297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01" w:rsidRPr="000D17F1" w:rsidRDefault="00C17801" w:rsidP="00DA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01" w:rsidRPr="000D17F1" w:rsidRDefault="00C17801" w:rsidP="00DA6F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9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9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17801" w:rsidRPr="000D17F1" w:rsidTr="00C17801">
        <w:trPr>
          <w:trHeight w:val="297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01" w:rsidRPr="000D17F1" w:rsidRDefault="00C17801" w:rsidP="00DA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9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9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17801" w:rsidRPr="000D17F1" w:rsidTr="00C17801">
        <w:trPr>
          <w:trHeight w:val="297"/>
        </w:trPr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01" w:rsidRPr="000D17F1" w:rsidRDefault="00C17801" w:rsidP="00DA6F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01" w:rsidRDefault="00C17801" w:rsidP="00DA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АООП для обучающихся </w:t>
            </w:r>
          </w:p>
          <w:p w:rsidR="00C17801" w:rsidRPr="000D17F1" w:rsidRDefault="00C17801" w:rsidP="00DA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 нарушением опорно-двигательного аппарата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01" w:rsidRPr="000D17F1" w:rsidRDefault="00C17801" w:rsidP="00DA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6.1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01" w:rsidRPr="000D17F1" w:rsidRDefault="00C17801" w:rsidP="00DA6F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9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9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17801" w:rsidRPr="000D17F1" w:rsidTr="00C17801">
        <w:trPr>
          <w:trHeight w:val="297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01" w:rsidRPr="000D17F1" w:rsidRDefault="00C17801" w:rsidP="00DA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9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9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17801" w:rsidRPr="000D17F1" w:rsidTr="00C17801">
        <w:trPr>
          <w:trHeight w:val="297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01" w:rsidRPr="000D17F1" w:rsidRDefault="00C17801" w:rsidP="00DA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6.2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01" w:rsidRPr="000D17F1" w:rsidRDefault="00C17801" w:rsidP="00DA6F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9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9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17801" w:rsidRPr="000D17F1" w:rsidTr="00C17801">
        <w:trPr>
          <w:trHeight w:val="297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01" w:rsidRPr="000D17F1" w:rsidRDefault="00C17801" w:rsidP="00DA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92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9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17801" w:rsidRPr="000D17F1" w:rsidTr="00C17801">
        <w:trPr>
          <w:trHeight w:val="297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01" w:rsidRPr="000D17F1" w:rsidRDefault="00C17801" w:rsidP="00DA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6.3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01" w:rsidRPr="000D17F1" w:rsidRDefault="00C17801" w:rsidP="00DA6F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92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9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17801" w:rsidRPr="000D17F1" w:rsidTr="00C17801">
        <w:trPr>
          <w:trHeight w:val="297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01" w:rsidRPr="000D17F1" w:rsidRDefault="00C17801" w:rsidP="00DA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92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9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17801" w:rsidRPr="000D17F1" w:rsidTr="00C17801">
        <w:trPr>
          <w:trHeight w:val="297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01" w:rsidRPr="000D17F1" w:rsidRDefault="00C17801" w:rsidP="00DA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6.4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01" w:rsidRPr="000D17F1" w:rsidRDefault="00C17801" w:rsidP="00DA6F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92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9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17801" w:rsidRPr="000D17F1" w:rsidTr="00C17801">
        <w:trPr>
          <w:trHeight w:val="297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01" w:rsidRPr="000D17F1" w:rsidRDefault="00C17801" w:rsidP="00DA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92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9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17801" w:rsidRPr="000D17F1" w:rsidTr="00C17801">
        <w:trPr>
          <w:trHeight w:val="297"/>
        </w:trPr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01" w:rsidRPr="000D17F1" w:rsidRDefault="00C17801" w:rsidP="00DA6F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01" w:rsidRDefault="00C17801" w:rsidP="00DA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АООП для обучающихся </w:t>
            </w:r>
          </w:p>
          <w:p w:rsidR="00C17801" w:rsidRPr="000D17F1" w:rsidRDefault="00C17801" w:rsidP="00DA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 задержкой психического развития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01" w:rsidRPr="000D17F1" w:rsidRDefault="00C17801" w:rsidP="00DA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7.1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01" w:rsidRPr="000D17F1" w:rsidRDefault="00C17801" w:rsidP="00DA6F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2925">
              <w:rPr>
                <w:rFonts w:ascii="Times New Roman" w:eastAsia="Times New Roman" w:hAnsi="Times New Roman" w:cs="Times New Roman"/>
                <w:bCs/>
                <w:color w:val="000000"/>
              </w:rPr>
              <w:t>65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0F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0</w:t>
            </w:r>
          </w:p>
        </w:tc>
      </w:tr>
      <w:tr w:rsidR="00C17801" w:rsidRPr="000D17F1" w:rsidTr="00C17801">
        <w:trPr>
          <w:trHeight w:val="297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01" w:rsidRPr="000D17F1" w:rsidRDefault="00C17801" w:rsidP="00DA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2925">
              <w:rPr>
                <w:rFonts w:ascii="Times New Roman" w:eastAsia="Times New Roman" w:hAnsi="Times New Roman" w:cs="Times New Roman"/>
                <w:bCs/>
                <w:color w:val="000000"/>
              </w:rPr>
              <w:t>41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0F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0</w:t>
            </w:r>
          </w:p>
        </w:tc>
      </w:tr>
      <w:tr w:rsidR="00C17801" w:rsidRPr="000D17F1" w:rsidTr="00C17801">
        <w:trPr>
          <w:trHeight w:val="297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01" w:rsidRPr="000D17F1" w:rsidRDefault="00C17801" w:rsidP="00DA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7.2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01" w:rsidRPr="000D17F1" w:rsidRDefault="00C17801" w:rsidP="00DA6F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92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9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17801" w:rsidRPr="000D17F1" w:rsidTr="00C17801">
        <w:trPr>
          <w:trHeight w:val="297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01" w:rsidRPr="000D17F1" w:rsidRDefault="00C17801" w:rsidP="00DA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92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9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17801" w:rsidRPr="000D17F1" w:rsidTr="00C17801">
        <w:trPr>
          <w:trHeight w:val="297"/>
        </w:trPr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01" w:rsidRPr="000D17F1" w:rsidRDefault="00C17801" w:rsidP="00DA6F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01" w:rsidRPr="000D17F1" w:rsidRDefault="00C17801" w:rsidP="00DA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АООП для обучающихся </w:t>
            </w:r>
          </w:p>
          <w:p w:rsidR="00C17801" w:rsidRPr="000D17F1" w:rsidRDefault="00C17801" w:rsidP="00DA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 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 w:rsidRPr="000D17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стройствами аутистического спектра 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01" w:rsidRPr="000D17F1" w:rsidRDefault="00C17801" w:rsidP="00DA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8.1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01" w:rsidRPr="000D17F1" w:rsidRDefault="00C17801" w:rsidP="00DA6F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9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9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17801" w:rsidRPr="000D17F1" w:rsidTr="00C17801">
        <w:trPr>
          <w:trHeight w:val="297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01" w:rsidRPr="000D17F1" w:rsidRDefault="00C17801" w:rsidP="00DA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9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9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17801" w:rsidRPr="000D17F1" w:rsidTr="00C17801">
        <w:trPr>
          <w:trHeight w:val="297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01" w:rsidRPr="000D17F1" w:rsidRDefault="00C17801" w:rsidP="00DA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8.2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01" w:rsidRPr="000D17F1" w:rsidRDefault="00C17801" w:rsidP="00DA6F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9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9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17801" w:rsidRPr="000D17F1" w:rsidTr="00C17801">
        <w:trPr>
          <w:trHeight w:val="297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01" w:rsidRPr="000D17F1" w:rsidRDefault="00C17801" w:rsidP="00DA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9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9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17801" w:rsidRPr="000D17F1" w:rsidTr="00C17801">
        <w:trPr>
          <w:trHeight w:val="297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01" w:rsidRPr="000D17F1" w:rsidRDefault="00C17801" w:rsidP="00DA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8.3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01" w:rsidRPr="000D17F1" w:rsidRDefault="00C17801" w:rsidP="00DA6F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92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9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17801" w:rsidRPr="000D17F1" w:rsidTr="00C17801">
        <w:trPr>
          <w:trHeight w:val="297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01" w:rsidRPr="000D17F1" w:rsidRDefault="00C17801" w:rsidP="00DA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9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9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17801" w:rsidRPr="000D17F1" w:rsidTr="00C17801">
        <w:trPr>
          <w:trHeight w:val="297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01" w:rsidRPr="000D17F1" w:rsidRDefault="00C17801" w:rsidP="00DA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8.4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01" w:rsidRPr="000D17F1" w:rsidRDefault="00C17801" w:rsidP="00DA6F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9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9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17801" w:rsidRPr="000D17F1" w:rsidTr="00C17801">
        <w:trPr>
          <w:trHeight w:val="297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01" w:rsidRPr="000D17F1" w:rsidRDefault="00C17801" w:rsidP="00DA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92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9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17801" w:rsidRPr="000D17F1" w:rsidTr="00C17801">
        <w:trPr>
          <w:trHeight w:val="297"/>
        </w:trPr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01" w:rsidRPr="000D17F1" w:rsidRDefault="00C17801" w:rsidP="00DA6F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01" w:rsidRPr="000D17F1" w:rsidRDefault="00C17801" w:rsidP="00DA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АООП для обучающихся умственной отсталостью (интеллектуальными нарушениями)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01" w:rsidRPr="000D17F1" w:rsidRDefault="00C17801" w:rsidP="00DA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01" w:rsidRPr="000D17F1" w:rsidRDefault="00C17801" w:rsidP="00DA6F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29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2925">
              <w:rPr>
                <w:rFonts w:ascii="Times New Roman" w:eastAsia="Times New Roman" w:hAnsi="Times New Roman" w:cs="Times New Roman"/>
                <w:bCs/>
                <w:color w:val="000000"/>
              </w:rPr>
              <w:t>17</w:t>
            </w:r>
          </w:p>
        </w:tc>
      </w:tr>
      <w:tr w:rsidR="00C17801" w:rsidRPr="000D17F1" w:rsidTr="00C17801">
        <w:trPr>
          <w:trHeight w:val="297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01" w:rsidRPr="000D17F1" w:rsidRDefault="00C17801" w:rsidP="00DA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29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2925">
              <w:rPr>
                <w:rFonts w:ascii="Times New Roman" w:eastAsia="Times New Roman" w:hAnsi="Times New Roman" w:cs="Times New Roman"/>
                <w:bCs/>
                <w:color w:val="000000"/>
              </w:rPr>
              <w:t>18</w:t>
            </w:r>
          </w:p>
        </w:tc>
      </w:tr>
      <w:tr w:rsidR="00C17801" w:rsidRPr="000D17F1" w:rsidTr="00C17801">
        <w:trPr>
          <w:trHeight w:val="297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01" w:rsidRPr="000D17F1" w:rsidRDefault="00C17801" w:rsidP="00DA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01" w:rsidRPr="000D17F1" w:rsidRDefault="00C17801" w:rsidP="00DA6F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29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2925">
              <w:rPr>
                <w:rFonts w:ascii="Times New Roman" w:eastAsia="Times New Roman" w:hAnsi="Times New Roman" w:cs="Times New Roman"/>
                <w:bCs/>
                <w:color w:val="000000"/>
              </w:rPr>
              <w:t>8</w:t>
            </w:r>
          </w:p>
        </w:tc>
      </w:tr>
      <w:tr w:rsidR="00C17801" w:rsidRPr="000D17F1" w:rsidTr="001D5494">
        <w:trPr>
          <w:trHeight w:val="297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01" w:rsidRPr="000D17F1" w:rsidRDefault="00C17801" w:rsidP="00DA6F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01" w:rsidRPr="000D17F1" w:rsidRDefault="00C17801" w:rsidP="00DA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29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01" w:rsidRPr="000F2925" w:rsidRDefault="00C17801" w:rsidP="000F29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2925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</w:tr>
      <w:tr w:rsidR="000F2925" w:rsidRPr="000D17F1" w:rsidTr="001D5494">
        <w:trPr>
          <w:trHeight w:val="297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25" w:rsidRPr="000D17F1" w:rsidRDefault="000F2925" w:rsidP="00DA6F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25" w:rsidRPr="000D17F1" w:rsidRDefault="000F2925" w:rsidP="000D17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Иное (изменение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образовательной программы)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25" w:rsidRPr="000D17F1" w:rsidRDefault="000F2925" w:rsidP="00DA6F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925" w:rsidRPr="000F2925" w:rsidRDefault="000F2925" w:rsidP="000F29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925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92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0F2925" w:rsidRPr="000D17F1" w:rsidTr="001D5494">
        <w:trPr>
          <w:trHeight w:val="297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25" w:rsidRPr="000D17F1" w:rsidRDefault="000F2925" w:rsidP="00DA6F5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25" w:rsidRPr="000D17F1" w:rsidRDefault="000F2925" w:rsidP="00DA6F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25" w:rsidRPr="000D17F1" w:rsidRDefault="000F2925" w:rsidP="00DA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925" w:rsidRPr="000F2925" w:rsidRDefault="000F2925" w:rsidP="000F29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92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92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0F2925" w:rsidRPr="000D17F1" w:rsidTr="001D5494">
        <w:trPr>
          <w:trHeight w:val="297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25" w:rsidRPr="000D17F1" w:rsidRDefault="000F2925" w:rsidP="00DA6F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25" w:rsidRPr="000D17F1" w:rsidRDefault="000F2925" w:rsidP="00DA6F5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25" w:rsidRPr="000D17F1" w:rsidRDefault="000F2925" w:rsidP="00DA6F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925" w:rsidRPr="000F2925" w:rsidRDefault="000F2925" w:rsidP="000F29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925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925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0F2925" w:rsidRPr="000D17F1" w:rsidTr="001D5494">
        <w:trPr>
          <w:trHeight w:val="297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25" w:rsidRPr="000D17F1" w:rsidRDefault="000F2925" w:rsidP="00DA6F5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25" w:rsidRPr="000D17F1" w:rsidRDefault="000F2925" w:rsidP="00DA6F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25" w:rsidRPr="000D17F1" w:rsidRDefault="000F2925" w:rsidP="00DA6F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7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925" w:rsidRPr="000F2925" w:rsidRDefault="000F2925" w:rsidP="000F29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925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92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</w:tbl>
    <w:p w:rsidR="00333056" w:rsidRPr="00285CD7" w:rsidRDefault="00387674" w:rsidP="00285CD7">
      <w:pPr>
        <w:ind w:left="357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</w:rPr>
        <w:br w:type="textWrapping" w:clear="all"/>
      </w:r>
    </w:p>
    <w:p w:rsidR="00E132C8" w:rsidRDefault="001D5494" w:rsidP="001D5494">
      <w:pPr>
        <w:ind w:left="1276" w:firstLine="1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5F2153" w:rsidRPr="00285CD7">
        <w:rPr>
          <w:rFonts w:ascii="Times New Roman" w:eastAsia="Times New Roman" w:hAnsi="Times New Roman" w:cs="Times New Roman"/>
          <w:sz w:val="24"/>
        </w:rPr>
        <w:t xml:space="preserve">Анализируя данные </w:t>
      </w:r>
      <w:r w:rsidR="00285CD7" w:rsidRPr="00285CD7">
        <w:rPr>
          <w:rFonts w:ascii="Times New Roman" w:eastAsia="Times New Roman" w:hAnsi="Times New Roman" w:cs="Times New Roman"/>
          <w:sz w:val="24"/>
        </w:rPr>
        <w:t>таблицы 9, следует также отметить снижение количества рекоменд</w:t>
      </w:r>
      <w:r w:rsidR="00285CD7">
        <w:rPr>
          <w:rFonts w:ascii="Times New Roman" w:eastAsia="Times New Roman" w:hAnsi="Times New Roman" w:cs="Times New Roman"/>
          <w:sz w:val="24"/>
        </w:rPr>
        <w:t xml:space="preserve">ованных </w:t>
      </w:r>
      <w:r w:rsidR="00285CD7" w:rsidRPr="00285CD7">
        <w:rPr>
          <w:rFonts w:ascii="Times New Roman" w:eastAsia="Times New Roman" w:hAnsi="Times New Roman" w:cs="Times New Roman"/>
          <w:sz w:val="24"/>
        </w:rPr>
        <w:t xml:space="preserve">ТПМПК </w:t>
      </w:r>
      <w:r w:rsidR="00285CD7">
        <w:rPr>
          <w:rFonts w:ascii="Times New Roman" w:eastAsia="Times New Roman" w:hAnsi="Times New Roman" w:cs="Times New Roman"/>
          <w:sz w:val="24"/>
        </w:rPr>
        <w:t xml:space="preserve">вариантов образовательных программ </w:t>
      </w:r>
      <w:r w:rsidR="00285CD7" w:rsidRPr="00285CD7">
        <w:rPr>
          <w:rFonts w:ascii="Times New Roman" w:eastAsia="Times New Roman" w:hAnsi="Times New Roman" w:cs="Times New Roman"/>
          <w:sz w:val="24"/>
        </w:rPr>
        <w:t xml:space="preserve">детям, обучающимся </w:t>
      </w:r>
      <w:r w:rsidR="00285CD7">
        <w:rPr>
          <w:rFonts w:ascii="Times New Roman" w:eastAsia="Times New Roman" w:hAnsi="Times New Roman" w:cs="Times New Roman"/>
          <w:sz w:val="24"/>
        </w:rPr>
        <w:t xml:space="preserve">в соответствии с </w:t>
      </w:r>
      <w:r w:rsidR="00285CD7" w:rsidRPr="00285CD7">
        <w:rPr>
          <w:rFonts w:ascii="Times New Roman" w:eastAsia="Times New Roman" w:hAnsi="Times New Roman" w:cs="Times New Roman"/>
          <w:sz w:val="24"/>
        </w:rPr>
        <w:t>ФГОС НОО ОВЗ и ФГОС для обучающихся с умственной отсталостью</w:t>
      </w:r>
      <w:r w:rsidR="00285CD7">
        <w:rPr>
          <w:rFonts w:ascii="Times New Roman" w:eastAsia="Times New Roman" w:hAnsi="Times New Roman" w:cs="Times New Roman"/>
          <w:sz w:val="24"/>
        </w:rPr>
        <w:t xml:space="preserve"> в 2020 году</w:t>
      </w:r>
      <w:r w:rsidR="00285CD7" w:rsidRPr="00285CD7">
        <w:rPr>
          <w:rFonts w:ascii="Times New Roman" w:eastAsia="Times New Roman" w:hAnsi="Times New Roman" w:cs="Times New Roman"/>
          <w:sz w:val="24"/>
        </w:rPr>
        <w:t>.</w:t>
      </w:r>
    </w:p>
    <w:p w:rsidR="00285CD7" w:rsidRDefault="001D5494" w:rsidP="001D5494">
      <w:pPr>
        <w:ind w:left="127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285CD7">
        <w:rPr>
          <w:rFonts w:ascii="Times New Roman" w:eastAsia="Times New Roman" w:hAnsi="Times New Roman" w:cs="Times New Roman"/>
          <w:sz w:val="24"/>
        </w:rPr>
        <w:t>Рекомендаций по обучению по адаптированным программам для слепых и глухих обучающихся за отчетный период не выдавалось.</w:t>
      </w:r>
    </w:p>
    <w:p w:rsidR="00285CD7" w:rsidRDefault="001D5494" w:rsidP="001D5494">
      <w:pPr>
        <w:ind w:left="127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285CD7">
        <w:rPr>
          <w:rFonts w:ascii="Times New Roman" w:eastAsia="Times New Roman" w:hAnsi="Times New Roman" w:cs="Times New Roman"/>
          <w:sz w:val="24"/>
        </w:rPr>
        <w:t>Отмечается доминирование рекомендаций, выданных на обучение по АООП для обучающихся с задержкой психического развития по варианту 7.1.</w:t>
      </w:r>
    </w:p>
    <w:p w:rsidR="00285CD7" w:rsidRDefault="001D5494" w:rsidP="001D5494">
      <w:pPr>
        <w:ind w:left="127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285CD7">
        <w:rPr>
          <w:rFonts w:ascii="Times New Roman" w:eastAsia="Times New Roman" w:hAnsi="Times New Roman" w:cs="Times New Roman"/>
          <w:sz w:val="24"/>
        </w:rPr>
        <w:t>Рекомендации по обучению по АООП для учащихся с тяжелыми нарушениями речи остаются стабильными за последние 2 года.</w:t>
      </w:r>
    </w:p>
    <w:p w:rsidR="00285CD7" w:rsidRDefault="001D5494" w:rsidP="001D5494">
      <w:pPr>
        <w:ind w:left="127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285CD7">
        <w:rPr>
          <w:rFonts w:ascii="Times New Roman" w:eastAsia="Times New Roman" w:hAnsi="Times New Roman" w:cs="Times New Roman"/>
          <w:sz w:val="24"/>
        </w:rPr>
        <w:t>В 2020 году наблюдается снижение выданных рекомендаций по обучению по АООП для учащихся с задержкой психического развития по варианту 7.2.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85CD7" w:rsidRPr="00285CD7" w:rsidRDefault="00285CD7" w:rsidP="001D5494">
      <w:pPr>
        <w:ind w:left="1416"/>
        <w:jc w:val="both"/>
        <w:rPr>
          <w:rFonts w:ascii="Times New Roman" w:eastAsia="Times New Roman" w:hAnsi="Times New Roman" w:cs="Times New Roman"/>
          <w:sz w:val="24"/>
        </w:rPr>
      </w:pPr>
    </w:p>
    <w:p w:rsidR="005F2153" w:rsidRDefault="005F2153" w:rsidP="001D5494">
      <w:pPr>
        <w:rPr>
          <w:rFonts w:ascii="Times New Roman" w:eastAsia="Times New Roman" w:hAnsi="Times New Roman" w:cs="Times New Roman"/>
          <w:color w:val="FF0000"/>
          <w:sz w:val="16"/>
        </w:rPr>
      </w:pPr>
    </w:p>
    <w:p w:rsidR="005F2153" w:rsidRPr="000D17F1" w:rsidRDefault="005F2153" w:rsidP="00167D77">
      <w:pPr>
        <w:rPr>
          <w:rFonts w:ascii="Times New Roman" w:eastAsia="Times New Roman" w:hAnsi="Times New Roman" w:cs="Times New Roman"/>
          <w:color w:val="FF0000"/>
          <w:sz w:val="16"/>
        </w:rPr>
        <w:sectPr w:rsidR="005F2153" w:rsidRPr="000D17F1" w:rsidSect="008D03D8">
          <w:pgSz w:w="11906" w:h="16838"/>
          <w:pgMar w:top="720" w:right="720" w:bottom="720" w:left="426" w:header="708" w:footer="708" w:gutter="0"/>
          <w:cols w:space="708"/>
          <w:docGrid w:linePitch="360"/>
        </w:sectPr>
      </w:pPr>
    </w:p>
    <w:p w:rsidR="00E132C8" w:rsidRPr="006F3C19" w:rsidRDefault="00E132C8" w:rsidP="00E132C8">
      <w:pPr>
        <w:jc w:val="center"/>
        <w:rPr>
          <w:rFonts w:ascii="Times New Roman" w:hAnsi="Times New Roman" w:cs="Times New Roman"/>
          <w:sz w:val="24"/>
          <w:szCs w:val="24"/>
        </w:rPr>
      </w:pPr>
      <w:r w:rsidRPr="006F3C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5.5.2.</w:t>
      </w:r>
      <w:r w:rsidRPr="006F3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11BC" w:rsidRPr="006F3C19">
        <w:rPr>
          <w:rFonts w:ascii="Times New Roman" w:eastAsia="Times New Roman" w:hAnsi="Times New Roman" w:cs="Times New Roman"/>
          <w:b/>
          <w:sz w:val="24"/>
          <w:szCs w:val="24"/>
        </w:rPr>
        <w:t>Рекоменд</w:t>
      </w:r>
      <w:r w:rsidR="00180FEA">
        <w:rPr>
          <w:rFonts w:ascii="Times New Roman" w:eastAsia="Times New Roman" w:hAnsi="Times New Roman" w:cs="Times New Roman"/>
          <w:b/>
          <w:sz w:val="24"/>
          <w:szCs w:val="24"/>
        </w:rPr>
        <w:t xml:space="preserve">ованные </w:t>
      </w:r>
      <w:r w:rsidR="007C11BC" w:rsidRPr="006F3C19">
        <w:rPr>
          <w:rFonts w:ascii="Times New Roman" w:eastAsia="Times New Roman" w:hAnsi="Times New Roman" w:cs="Times New Roman"/>
          <w:b/>
          <w:sz w:val="24"/>
          <w:szCs w:val="24"/>
        </w:rPr>
        <w:t>основные/адаптированные образовательные программы для обучающихся, прошедших психолого-медико-</w:t>
      </w:r>
      <w:r w:rsidR="00B82E00">
        <w:rPr>
          <w:rFonts w:ascii="Times New Roman" w:eastAsia="Times New Roman" w:hAnsi="Times New Roman" w:cs="Times New Roman"/>
          <w:b/>
          <w:sz w:val="24"/>
          <w:szCs w:val="24"/>
        </w:rPr>
        <w:t>педагогическое обследование на Т</w:t>
      </w:r>
      <w:r w:rsidR="007C11BC" w:rsidRPr="006F3C19">
        <w:rPr>
          <w:rFonts w:ascii="Times New Roman" w:eastAsia="Times New Roman" w:hAnsi="Times New Roman" w:cs="Times New Roman"/>
          <w:b/>
          <w:sz w:val="24"/>
          <w:szCs w:val="24"/>
        </w:rPr>
        <w:t>ПМПК</w:t>
      </w:r>
      <w:r w:rsidR="007C11BC" w:rsidRPr="006F3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6FCE" w:rsidRPr="006F3C19">
        <w:rPr>
          <w:rFonts w:ascii="Times New Roman" w:eastAsia="Times New Roman" w:hAnsi="Times New Roman" w:cs="Times New Roman"/>
          <w:sz w:val="24"/>
          <w:szCs w:val="24"/>
        </w:rPr>
        <w:t>(не вхо</w:t>
      </w:r>
      <w:r w:rsidR="007C11BC" w:rsidRPr="006F3C19">
        <w:rPr>
          <w:rFonts w:ascii="Times New Roman" w:eastAsia="Times New Roman" w:hAnsi="Times New Roman" w:cs="Times New Roman"/>
          <w:sz w:val="24"/>
          <w:szCs w:val="24"/>
        </w:rPr>
        <w:t>дящие</w:t>
      </w:r>
      <w:r w:rsidRPr="006F3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11BC" w:rsidRPr="006F3C19">
        <w:rPr>
          <w:rFonts w:ascii="Times New Roman" w:eastAsia="Times New Roman" w:hAnsi="Times New Roman" w:cs="Times New Roman"/>
          <w:sz w:val="24"/>
          <w:szCs w:val="24"/>
        </w:rPr>
        <w:t>в 5.5.1</w:t>
      </w:r>
      <w:r w:rsidRPr="006F3C1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132C8" w:rsidRDefault="00E36FCE" w:rsidP="00E132C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10</w:t>
      </w:r>
    </w:p>
    <w:p w:rsidR="000F2925" w:rsidRDefault="000F2925" w:rsidP="00E132C8">
      <w:pPr>
        <w:jc w:val="right"/>
        <w:rPr>
          <w:rFonts w:ascii="Times New Roman" w:hAnsi="Times New Roman" w:cs="Times New Roman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4"/>
        <w:gridCol w:w="845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  <w:gridCol w:w="283"/>
        <w:gridCol w:w="284"/>
        <w:gridCol w:w="283"/>
        <w:gridCol w:w="284"/>
        <w:gridCol w:w="283"/>
        <w:gridCol w:w="284"/>
        <w:gridCol w:w="272"/>
        <w:gridCol w:w="284"/>
        <w:gridCol w:w="283"/>
        <w:gridCol w:w="29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0F2925" w:rsidRPr="000F2925" w:rsidTr="000F2925">
        <w:trPr>
          <w:trHeight w:val="315"/>
        </w:trPr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 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Уровни образования/    Этапы обучения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АООП для глухих обучающихся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 xml:space="preserve">АООП для слабослышащих, </w:t>
            </w:r>
            <w:r w:rsidRPr="000F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br/>
              <w:t>позднооглохших обучающихся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АООП для слепых обучающихся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 xml:space="preserve">АООП для слабовидящих </w:t>
            </w:r>
            <w:r w:rsidRPr="000F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br/>
              <w:t>обучающихся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АООП для обучающихся с амблиопией и косоглазием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 xml:space="preserve">АООП для обучающихся с </w:t>
            </w:r>
            <w:r w:rsidRPr="000F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br/>
              <w:t xml:space="preserve">тяжелыми нарушениями речи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 xml:space="preserve">АООП для обучающихся с </w:t>
            </w:r>
            <w:r w:rsidRPr="000F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br/>
              <w:t>нарушением опорно-двигательного аппарата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 xml:space="preserve">АООП для обучающихся с </w:t>
            </w:r>
            <w:r w:rsidRPr="000F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br/>
              <w:t xml:space="preserve">задержкой психического развития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 xml:space="preserve">АООП для обучающихся с </w:t>
            </w:r>
            <w:r w:rsidRPr="000F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br/>
              <w:t>расстройствами аутистического спектра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 xml:space="preserve">АООП для обучающихся с </w:t>
            </w:r>
            <w:r w:rsidRPr="000F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br/>
              <w:t>лёгкой умственной отсталостью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0F2925" w:rsidRPr="000F2925" w:rsidRDefault="000F2925" w:rsidP="000F29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 xml:space="preserve">АООП для обучающихся с </w:t>
            </w:r>
            <w:r w:rsidRPr="000F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br/>
              <w:t>умеренной, тяжелой и глубокой  умственной отсталостью, тяжелыми и множественными нарушениями развития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АООП ДО для диагностических групп детей дошкольного возраста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Основная образовательная программа дошкольного образования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Основная образовательная программа среднего общего образования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Основаная программа профессионального обучения (для обучающихся с различными формами умственной отсталости)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АОП  среднего профессионального образования для глухих обучающихся</w:t>
            </w:r>
          </w:p>
        </w:tc>
        <w:tc>
          <w:tcPr>
            <w:tcW w:w="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АОП среднего профессионального образования для слабослышащих и позднооглохших</w:t>
            </w:r>
          </w:p>
        </w:tc>
        <w:tc>
          <w:tcPr>
            <w:tcW w:w="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АОП среднего профессионального образования для слепых обучающихся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АОП среднего профессионального образования для слабовидящих  обучающихся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АОП среднего профессионального образования для   обучающихся с нарушениями опорно-двигательного аппарата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АОП среднего профессионального образования для обучающихся с расстройством аутистического спектра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АОП высшего образования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Иное (изменение образовательной программы)</w:t>
            </w:r>
          </w:p>
        </w:tc>
      </w:tr>
      <w:tr w:rsidR="000F2925" w:rsidRPr="000F2925" w:rsidTr="000F2925">
        <w:trPr>
          <w:trHeight w:val="300"/>
        </w:trPr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925" w:rsidRPr="000F2925" w:rsidRDefault="000F2925" w:rsidP="000F29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925" w:rsidRPr="000F2925" w:rsidRDefault="000F2925" w:rsidP="000F29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925" w:rsidRPr="000F2925" w:rsidRDefault="000F2925" w:rsidP="000F29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925" w:rsidRPr="000F2925" w:rsidRDefault="000F2925" w:rsidP="000F29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925" w:rsidRPr="000F2925" w:rsidRDefault="000F2925" w:rsidP="000F29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925" w:rsidRPr="000F2925" w:rsidRDefault="000F2925" w:rsidP="000F29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925" w:rsidRPr="000F2925" w:rsidRDefault="000F2925" w:rsidP="000F29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925" w:rsidRPr="000F2925" w:rsidRDefault="000F2925" w:rsidP="000F29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925" w:rsidRPr="000F2925" w:rsidRDefault="000F2925" w:rsidP="000F29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925" w:rsidRPr="000F2925" w:rsidRDefault="000F2925" w:rsidP="000F29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925" w:rsidRPr="000F2925" w:rsidRDefault="000F2925" w:rsidP="000F29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925" w:rsidRPr="000F2925" w:rsidRDefault="000F2925" w:rsidP="000F29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925" w:rsidRPr="000F2925" w:rsidRDefault="000F2925" w:rsidP="000F29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925" w:rsidRPr="000F2925" w:rsidRDefault="000F2925" w:rsidP="000F29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925" w:rsidRPr="000F2925" w:rsidRDefault="000F2925" w:rsidP="000F29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925" w:rsidRPr="000F2925" w:rsidRDefault="000F2925" w:rsidP="000F29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925" w:rsidRPr="000F2925" w:rsidRDefault="000F2925" w:rsidP="000F29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925" w:rsidRPr="000F2925" w:rsidRDefault="000F2925" w:rsidP="000F29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925" w:rsidRPr="000F2925" w:rsidRDefault="000F2925" w:rsidP="000F29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925" w:rsidRPr="000F2925" w:rsidRDefault="000F2925" w:rsidP="000F29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925" w:rsidRPr="000F2925" w:rsidRDefault="000F2925" w:rsidP="000F29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925" w:rsidRPr="000F2925" w:rsidRDefault="000F2925" w:rsidP="000F29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925" w:rsidRPr="000F2925" w:rsidRDefault="000F2925" w:rsidP="000F29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925" w:rsidRPr="000F2925" w:rsidRDefault="000F2925" w:rsidP="000F29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925" w:rsidRPr="000F2925" w:rsidRDefault="000F2925" w:rsidP="000F29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925" w:rsidRPr="000F2925" w:rsidRDefault="000F2925" w:rsidP="000F29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925" w:rsidRPr="000F2925" w:rsidRDefault="000F2925" w:rsidP="000F29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</w:tr>
      <w:tr w:rsidR="000F2925" w:rsidRPr="000F2925" w:rsidTr="000F2925">
        <w:trPr>
          <w:trHeight w:val="890"/>
        </w:trPr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925" w:rsidRPr="000F2925" w:rsidRDefault="000F2925" w:rsidP="000F29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925" w:rsidRPr="000F2925" w:rsidRDefault="000F2925" w:rsidP="000F29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925" w:rsidRPr="000F2925" w:rsidRDefault="000F2925" w:rsidP="000F29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925" w:rsidRPr="000F2925" w:rsidRDefault="000F2925" w:rsidP="000F29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925" w:rsidRPr="000F2925" w:rsidRDefault="000F2925" w:rsidP="000F29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925" w:rsidRPr="000F2925" w:rsidRDefault="000F2925" w:rsidP="000F29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925" w:rsidRPr="000F2925" w:rsidRDefault="000F2925" w:rsidP="000F29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925" w:rsidRPr="000F2925" w:rsidRDefault="000F2925" w:rsidP="000F29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925" w:rsidRPr="000F2925" w:rsidRDefault="000F2925" w:rsidP="000F29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925" w:rsidRPr="000F2925" w:rsidRDefault="000F2925" w:rsidP="000F29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925" w:rsidRPr="000F2925" w:rsidRDefault="000F2925" w:rsidP="000F29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925" w:rsidRPr="000F2925" w:rsidRDefault="000F2925" w:rsidP="000F29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925" w:rsidRPr="000F2925" w:rsidRDefault="000F2925" w:rsidP="000F29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925" w:rsidRPr="000F2925" w:rsidRDefault="000F2925" w:rsidP="000F29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925" w:rsidRPr="000F2925" w:rsidRDefault="000F2925" w:rsidP="000F29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925" w:rsidRPr="000F2925" w:rsidRDefault="000F2925" w:rsidP="000F29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925" w:rsidRPr="000F2925" w:rsidRDefault="000F2925" w:rsidP="000F29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925" w:rsidRPr="000F2925" w:rsidRDefault="000F2925" w:rsidP="000F29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925" w:rsidRPr="000F2925" w:rsidRDefault="000F2925" w:rsidP="000F29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925" w:rsidRPr="000F2925" w:rsidRDefault="000F2925" w:rsidP="000F29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925" w:rsidRPr="000F2925" w:rsidRDefault="000F2925" w:rsidP="000F29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925" w:rsidRPr="000F2925" w:rsidRDefault="000F2925" w:rsidP="000F29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925" w:rsidRPr="000F2925" w:rsidRDefault="000F2925" w:rsidP="000F29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925" w:rsidRPr="000F2925" w:rsidRDefault="000F2925" w:rsidP="000F29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925" w:rsidRPr="000F2925" w:rsidRDefault="000F2925" w:rsidP="000F29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925" w:rsidRPr="000F2925" w:rsidRDefault="000F2925" w:rsidP="000F29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925" w:rsidRPr="000F2925" w:rsidRDefault="000F2925" w:rsidP="000F29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</w:p>
        </w:tc>
      </w:tr>
      <w:tr w:rsidR="000F2925" w:rsidRPr="000F2925" w:rsidTr="000F2925">
        <w:trPr>
          <w:trHeight w:val="300"/>
        </w:trPr>
        <w:tc>
          <w:tcPr>
            <w:tcW w:w="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1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20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21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27</w:t>
            </w:r>
          </w:p>
        </w:tc>
      </w:tr>
      <w:tr w:rsidR="000F2925" w:rsidRPr="000F2925" w:rsidTr="000F2925">
        <w:trPr>
          <w:trHeight w:val="300"/>
        </w:trPr>
        <w:tc>
          <w:tcPr>
            <w:tcW w:w="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925" w:rsidRPr="000F2925" w:rsidRDefault="000F2925" w:rsidP="000F2925">
            <w:pPr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925" w:rsidRPr="000F2925" w:rsidRDefault="000F2925" w:rsidP="000F2925">
            <w:pPr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2019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2020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2019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2020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2019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2020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2019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2020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2019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2020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2019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2020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2019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2020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2019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2020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2019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2020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2019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2020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2019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2020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2019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2020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2019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2020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2019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2020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2019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2020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2019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2020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2019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2020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2019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2020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2019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2020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2019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2020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2019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2020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2019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2020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2019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2020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2019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2020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2019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t>2020</w:t>
            </w:r>
          </w:p>
        </w:tc>
      </w:tr>
      <w:tr w:rsidR="000F2925" w:rsidRPr="000F2925" w:rsidTr="000F2925">
        <w:trPr>
          <w:trHeight w:val="81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Дошкольное образование          (0-3 года)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</w:tr>
      <w:tr w:rsidR="000F2925" w:rsidRPr="000F2925" w:rsidTr="000F2925">
        <w:trPr>
          <w:trHeight w:val="81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Дошкольное образование         (4-7 года)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31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</w:tr>
      <w:tr w:rsidR="000F2925" w:rsidRPr="000F2925" w:rsidTr="000F2925">
        <w:trPr>
          <w:trHeight w:val="82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Начальное общее образование*       (8-11 лет)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</w:tr>
      <w:tr w:rsidR="000F2925" w:rsidRPr="000F2925" w:rsidTr="000F2925">
        <w:trPr>
          <w:trHeight w:val="84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Основное общее образование**    (12-15 лет)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123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79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3</w:t>
            </w:r>
          </w:p>
        </w:tc>
      </w:tr>
      <w:tr w:rsidR="000F2925" w:rsidRPr="000F2925" w:rsidTr="000F2925">
        <w:trPr>
          <w:trHeight w:val="78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Среднее общее образование*** (16 лет и старше)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</w:tr>
      <w:tr w:rsidR="000F2925" w:rsidRPr="000F2925" w:rsidTr="000F2925">
        <w:trPr>
          <w:trHeight w:val="103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Среднее профессиональное образование        (16 лет и старше)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</w:tr>
      <w:tr w:rsidR="000F2925" w:rsidRPr="000F2925" w:rsidTr="000F2925">
        <w:trPr>
          <w:trHeight w:val="76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925" w:rsidRPr="000F2925" w:rsidRDefault="000F2925" w:rsidP="000F2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 xml:space="preserve">Высшее образование        (от 18 до 23 лет)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</w:tr>
      <w:tr w:rsidR="000F2925" w:rsidRPr="000F2925" w:rsidTr="000F2925">
        <w:trPr>
          <w:trHeight w:val="300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</w:rPr>
              <w:lastRenderedPageBreak/>
              <w:t>ИТОГО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33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162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103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33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925" w:rsidRPr="000F2925" w:rsidRDefault="000F2925" w:rsidP="000F29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</w:rPr>
            </w:pPr>
            <w:r w:rsidRPr="000F2925">
              <w:rPr>
                <w:rFonts w:ascii="Times New Roman" w:eastAsia="Times New Roman" w:hAnsi="Times New Roman" w:cs="Times New Roman"/>
                <w:color w:val="000000"/>
                <w:sz w:val="12"/>
              </w:rPr>
              <w:t>3</w:t>
            </w:r>
          </w:p>
        </w:tc>
      </w:tr>
    </w:tbl>
    <w:p w:rsidR="000F2925" w:rsidRDefault="000F2925" w:rsidP="00E132C8">
      <w:pPr>
        <w:jc w:val="right"/>
        <w:rPr>
          <w:rFonts w:ascii="Times New Roman" w:hAnsi="Times New Roman" w:cs="Times New Roman"/>
        </w:rPr>
      </w:pPr>
    </w:p>
    <w:p w:rsidR="008D03D8" w:rsidRDefault="00E132C8" w:rsidP="00E132C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>Примечание 1: У обучающихся с умственной отсталостью (интеллектуальными нарушениями) – этапы обучения: дошкольный, школьный (*1-4 классы; **5-9 классы; ***10-12 классы/профессиональное обучение), среднее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3C19" w:rsidRDefault="006F3C19" w:rsidP="00E132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0FEA" w:rsidRDefault="006F3C19" w:rsidP="00180FE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5.6</w:t>
      </w:r>
      <w:r w:rsidR="007611D1" w:rsidRPr="000E79BE">
        <w:rPr>
          <w:rFonts w:ascii="Times New Roman" w:eastAsia="Times New Roman" w:hAnsi="Times New Roman" w:cs="Times New Roman"/>
          <w:b/>
          <w:sz w:val="24"/>
          <w:szCs w:val="24"/>
        </w:rPr>
        <w:t>. Количество участников государственной итоговой аттестации</w:t>
      </w:r>
      <w:r w:rsidR="00180FEA">
        <w:rPr>
          <w:rFonts w:ascii="Times New Roman" w:eastAsia="Times New Roman" w:hAnsi="Times New Roman" w:cs="Times New Roman"/>
          <w:b/>
          <w:sz w:val="24"/>
          <w:szCs w:val="24"/>
        </w:rPr>
        <w:t xml:space="preserve">, прошедших психолого-медико-педагогическое обследование </w:t>
      </w:r>
    </w:p>
    <w:p w:rsidR="00180FEA" w:rsidRPr="000E79BE" w:rsidRDefault="00180FEA" w:rsidP="00180FE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ТПМПК</w:t>
      </w:r>
    </w:p>
    <w:p w:rsidR="007611D1" w:rsidRDefault="007611D1" w:rsidP="007611D1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Таблица 11</w:t>
      </w:r>
    </w:p>
    <w:p w:rsidR="003D25E5" w:rsidRDefault="003D25E5" w:rsidP="007611D1">
      <w:pPr>
        <w:jc w:val="right"/>
        <w:rPr>
          <w:rFonts w:ascii="Times New Roman" w:eastAsia="Times New Roman" w:hAnsi="Times New Roman" w:cs="Times New Roman"/>
        </w:rPr>
      </w:pPr>
    </w:p>
    <w:tbl>
      <w:tblPr>
        <w:tblW w:w="10915" w:type="dxa"/>
        <w:tblInd w:w="1951" w:type="dxa"/>
        <w:tblLook w:val="04A0" w:firstRow="1" w:lastRow="0" w:firstColumn="1" w:lastColumn="0" w:noHBand="0" w:noVBand="1"/>
      </w:tblPr>
      <w:tblGrid>
        <w:gridCol w:w="817"/>
        <w:gridCol w:w="3220"/>
        <w:gridCol w:w="1600"/>
        <w:gridCol w:w="1600"/>
        <w:gridCol w:w="1835"/>
        <w:gridCol w:w="1843"/>
      </w:tblGrid>
      <w:tr w:rsidR="003D25E5" w:rsidRPr="00542974" w:rsidTr="003D25E5">
        <w:trPr>
          <w:trHeight w:val="17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E5" w:rsidRPr="00542974" w:rsidRDefault="003D25E5" w:rsidP="006C62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2974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5E5" w:rsidRPr="00542974" w:rsidRDefault="003D25E5" w:rsidP="006C62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2974">
              <w:rPr>
                <w:rFonts w:ascii="Times New Roman" w:eastAsia="Times New Roman" w:hAnsi="Times New Roman" w:cs="Times New Roman"/>
                <w:color w:val="000000"/>
              </w:rPr>
              <w:t xml:space="preserve"> Государственная итоговая аттестация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5E5" w:rsidRPr="00542974" w:rsidRDefault="003D25E5" w:rsidP="006C62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2974">
              <w:rPr>
                <w:rFonts w:ascii="Times New Roman" w:eastAsia="Times New Roman" w:hAnsi="Times New Roman" w:cs="Times New Roman"/>
                <w:color w:val="000000"/>
              </w:rPr>
              <w:t>Количество участников ГИА, прошедших обследование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5E5" w:rsidRDefault="003D25E5" w:rsidP="006C62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2974">
              <w:rPr>
                <w:rFonts w:ascii="Times New Roman" w:eastAsia="Times New Roman" w:hAnsi="Times New Roman" w:cs="Times New Roman"/>
                <w:color w:val="000000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них к</w:t>
            </w:r>
            <w:r w:rsidRPr="00542974">
              <w:rPr>
                <w:rFonts w:ascii="Times New Roman" w:eastAsia="Times New Roman" w:hAnsi="Times New Roman" w:cs="Times New Roman"/>
                <w:color w:val="000000"/>
              </w:rPr>
              <w:t xml:space="preserve">оличество участников ГИА, получивших рекомендации </w:t>
            </w:r>
          </w:p>
          <w:p w:rsidR="003D25E5" w:rsidRPr="00542974" w:rsidRDefault="003D25E5" w:rsidP="006C62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2974">
              <w:rPr>
                <w:rFonts w:ascii="Times New Roman" w:eastAsia="Times New Roman" w:hAnsi="Times New Roman" w:cs="Times New Roman"/>
                <w:color w:val="000000"/>
              </w:rPr>
              <w:t xml:space="preserve">по созданию специальных условий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прохождения </w:t>
            </w:r>
            <w:r w:rsidRPr="00542974">
              <w:rPr>
                <w:rFonts w:ascii="Times New Roman" w:eastAsia="Times New Roman" w:hAnsi="Times New Roman" w:cs="Times New Roman"/>
                <w:color w:val="000000"/>
              </w:rPr>
              <w:t>ГИА</w:t>
            </w:r>
          </w:p>
        </w:tc>
      </w:tr>
      <w:tr w:rsidR="003D25E5" w:rsidRPr="00542974" w:rsidTr="003D25E5">
        <w:trPr>
          <w:trHeight w:val="300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E5" w:rsidRPr="00542974" w:rsidRDefault="003D25E5" w:rsidP="006C62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297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5E5" w:rsidRPr="00542974" w:rsidRDefault="003D25E5" w:rsidP="006C62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297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E5" w:rsidRPr="00542974" w:rsidRDefault="003D25E5" w:rsidP="006C62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297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E5" w:rsidRPr="00542974" w:rsidRDefault="003D25E5" w:rsidP="006C62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3D25E5" w:rsidRPr="00542974" w:rsidTr="003D25E5">
        <w:trPr>
          <w:trHeight w:val="30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5E5" w:rsidRPr="00542974" w:rsidRDefault="003D25E5" w:rsidP="006C627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5E5" w:rsidRPr="00542974" w:rsidRDefault="003D25E5" w:rsidP="006C627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E5" w:rsidRPr="00542974" w:rsidRDefault="003D25E5" w:rsidP="006C62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2974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E5" w:rsidRPr="00542974" w:rsidRDefault="003D25E5" w:rsidP="006C62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29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E5" w:rsidRPr="00542974" w:rsidRDefault="003D25E5" w:rsidP="006C62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2974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E5" w:rsidRPr="00542974" w:rsidRDefault="003D25E5" w:rsidP="006C62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29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</w:tr>
      <w:tr w:rsidR="00002F90" w:rsidRPr="00542974" w:rsidTr="003D25E5">
        <w:trPr>
          <w:trHeight w:val="8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90" w:rsidRPr="00542974" w:rsidRDefault="00002F90" w:rsidP="006C62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297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2F90" w:rsidRPr="00542974" w:rsidRDefault="00002F90" w:rsidP="006C62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2974">
              <w:rPr>
                <w:rFonts w:ascii="Times New Roman" w:eastAsia="Times New Roman" w:hAnsi="Times New Roman" w:cs="Times New Roman"/>
                <w:color w:val="000000"/>
              </w:rPr>
              <w:t>ГИА по образовательным программам основного общего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F90" w:rsidRPr="00002F90" w:rsidRDefault="00002F90" w:rsidP="00002F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2F90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F90" w:rsidRPr="00002F90" w:rsidRDefault="00002F90" w:rsidP="00002F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2F90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F90" w:rsidRPr="00002F90" w:rsidRDefault="00002F90" w:rsidP="00002F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2F90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F90" w:rsidRPr="00002F90" w:rsidRDefault="00002F90" w:rsidP="00002F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2F90"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002F90" w:rsidRPr="00542974" w:rsidTr="003D25E5">
        <w:trPr>
          <w:trHeight w:val="87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90" w:rsidRPr="00542974" w:rsidRDefault="00002F90" w:rsidP="006C62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297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2F90" w:rsidRPr="00542974" w:rsidRDefault="00002F90" w:rsidP="006C62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2974">
              <w:rPr>
                <w:rFonts w:ascii="Times New Roman" w:eastAsia="Times New Roman" w:hAnsi="Times New Roman" w:cs="Times New Roman"/>
                <w:color w:val="000000"/>
              </w:rPr>
              <w:t>ГИА по образовательным программам среднего общего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F90" w:rsidRPr="00002F90" w:rsidRDefault="00002F90" w:rsidP="00002F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2F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F90" w:rsidRPr="00002F90" w:rsidRDefault="00002F90" w:rsidP="00002F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2F9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F90" w:rsidRPr="00002F90" w:rsidRDefault="00002F90" w:rsidP="00002F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2F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F90" w:rsidRPr="00002F90" w:rsidRDefault="00002F90" w:rsidP="00002F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2F9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02F90" w:rsidRPr="00542974" w:rsidTr="003D25E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90" w:rsidRPr="00542974" w:rsidRDefault="00002F90" w:rsidP="006C62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297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F90" w:rsidRPr="00542974" w:rsidRDefault="00002F90" w:rsidP="006C62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2974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F90" w:rsidRPr="00002F90" w:rsidRDefault="00002F90" w:rsidP="00002F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2F90">
              <w:rPr>
                <w:rFonts w:ascii="Times New Roman" w:hAnsi="Times New Roman" w:cs="Times New Roman"/>
                <w:b/>
                <w:bCs/>
                <w:color w:val="000000"/>
              </w:rPr>
              <w:t>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F90" w:rsidRPr="00002F90" w:rsidRDefault="00002F90" w:rsidP="00002F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2F90">
              <w:rPr>
                <w:rFonts w:ascii="Times New Roman" w:hAnsi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F90" w:rsidRPr="00002F90" w:rsidRDefault="00002F90" w:rsidP="00002F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2F90">
              <w:rPr>
                <w:rFonts w:ascii="Times New Roman" w:hAnsi="Times New Roman" w:cs="Times New Roman"/>
                <w:b/>
                <w:bCs/>
                <w:color w:val="000000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F90" w:rsidRPr="00002F90" w:rsidRDefault="00002F90" w:rsidP="00002F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2F90">
              <w:rPr>
                <w:rFonts w:ascii="Times New Roman" w:hAnsi="Times New Roman" w:cs="Times New Roman"/>
                <w:b/>
                <w:bCs/>
                <w:color w:val="000000"/>
              </w:rPr>
              <w:t>26</w:t>
            </w:r>
          </w:p>
        </w:tc>
      </w:tr>
    </w:tbl>
    <w:p w:rsidR="003D25E5" w:rsidRDefault="003D25E5" w:rsidP="007611D1">
      <w:pPr>
        <w:jc w:val="right"/>
        <w:rPr>
          <w:rFonts w:ascii="Times New Roman" w:eastAsia="Times New Roman" w:hAnsi="Times New Roman" w:cs="Times New Roman"/>
        </w:rPr>
      </w:pPr>
    </w:p>
    <w:p w:rsidR="0068130E" w:rsidRDefault="0068130E" w:rsidP="0068130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Количество участников государственной итоговой аттестации, прошедших обследование ТПМПК для создания специальных условий для обучения в 2020 году снизилось. </w:t>
      </w:r>
    </w:p>
    <w:p w:rsidR="0068130E" w:rsidRDefault="0068130E" w:rsidP="0068130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</w:t>
      </w:r>
    </w:p>
    <w:p w:rsidR="007611D1" w:rsidRPr="009A3BC8" w:rsidRDefault="006C6272" w:rsidP="006C6272">
      <w:pPr>
        <w:jc w:val="both"/>
        <w:rPr>
          <w:rFonts w:ascii="Times New Roman" w:eastAsia="Times New Roman" w:hAnsi="Times New Roman" w:cs="Times New Roman"/>
          <w:i/>
          <w:sz w:val="14"/>
          <w:szCs w:val="16"/>
        </w:rPr>
      </w:pPr>
      <w:r w:rsidRPr="009A3BC8">
        <w:rPr>
          <w:rFonts w:ascii="Times New Roman" w:eastAsia="Times New Roman" w:hAnsi="Times New Roman" w:cs="Times New Roman"/>
          <w:i/>
          <w:sz w:val="14"/>
          <w:szCs w:val="16"/>
        </w:rPr>
        <w:t>Примечание</w:t>
      </w:r>
      <w:r w:rsidR="003C1B27" w:rsidRPr="009A3BC8">
        <w:rPr>
          <w:rFonts w:ascii="Times New Roman" w:eastAsia="Times New Roman" w:hAnsi="Times New Roman" w:cs="Times New Roman"/>
          <w:i/>
          <w:sz w:val="14"/>
          <w:szCs w:val="16"/>
        </w:rPr>
        <w:t>.</w:t>
      </w:r>
      <w:r w:rsidRPr="009A3BC8">
        <w:rPr>
          <w:rFonts w:ascii="Times New Roman" w:eastAsia="Times New Roman" w:hAnsi="Times New Roman" w:cs="Times New Roman"/>
          <w:i/>
          <w:sz w:val="14"/>
          <w:szCs w:val="16"/>
        </w:rPr>
        <w:t xml:space="preserve"> Приказы Минпросвещения России и Федеральной службы по надзору в сфере образования и науки от 07.11.2018 №189-1513 «Об утверждении порядка проведения государственной итоговой аттестации по образовательным программам основного общего образования», от 07.11.2018 №190-1512 </w:t>
      </w:r>
      <w:r w:rsidR="003C1B27" w:rsidRPr="009A3BC8">
        <w:rPr>
          <w:rFonts w:ascii="Times New Roman" w:eastAsia="Times New Roman" w:hAnsi="Times New Roman" w:cs="Times New Roman"/>
          <w:i/>
          <w:sz w:val="14"/>
          <w:szCs w:val="16"/>
        </w:rPr>
        <w:t xml:space="preserve">«Об утверждении порядка проведения государственной итоговой аттестации среднего общего образования», пп.44, 53 соответственно.  </w:t>
      </w:r>
    </w:p>
    <w:p w:rsidR="007611D1" w:rsidRPr="009A3BC8" w:rsidRDefault="007611D1" w:rsidP="00562780">
      <w:pPr>
        <w:rPr>
          <w:rFonts w:ascii="Times New Roman" w:eastAsia="Times New Roman" w:hAnsi="Times New Roman" w:cs="Times New Roman"/>
          <w:sz w:val="22"/>
          <w:szCs w:val="24"/>
        </w:rPr>
      </w:pPr>
    </w:p>
    <w:p w:rsidR="00444DF2" w:rsidRDefault="006F3C19" w:rsidP="00306552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5.7</w:t>
      </w:r>
      <w:r w:rsidR="007611D1" w:rsidRPr="007611D1">
        <w:rPr>
          <w:rFonts w:ascii="Times New Roman" w:hAnsi="Times New Roman" w:cs="Times New Roman"/>
          <w:b/>
          <w:sz w:val="24"/>
          <w:szCs w:val="24"/>
        </w:rPr>
        <w:t xml:space="preserve">. Данные о лицах, обследованных на ТПМПК, по организациям/лицам, инициировавшим/направившим </w:t>
      </w:r>
      <w:r w:rsidR="007611D1">
        <w:rPr>
          <w:rFonts w:ascii="Times New Roman" w:hAnsi="Times New Roman" w:cs="Times New Roman"/>
          <w:b/>
          <w:sz w:val="24"/>
          <w:szCs w:val="24"/>
        </w:rPr>
        <w:t>их на обследование</w:t>
      </w:r>
      <w:r w:rsidR="007611D1" w:rsidRPr="007611D1">
        <w:rPr>
          <w:rFonts w:ascii="Times New Roman" w:eastAsia="Times New Roman" w:hAnsi="Times New Roman" w:cs="Times New Roman"/>
        </w:rPr>
        <w:t xml:space="preserve"> </w:t>
      </w:r>
    </w:p>
    <w:p w:rsidR="00444DF2" w:rsidRDefault="00444DF2" w:rsidP="00306552">
      <w:pPr>
        <w:jc w:val="right"/>
        <w:rPr>
          <w:rFonts w:ascii="Times New Roman" w:eastAsia="Times New Roman" w:hAnsi="Times New Roman" w:cs="Times New Roman"/>
        </w:rPr>
      </w:pPr>
    </w:p>
    <w:p w:rsidR="00444DF2" w:rsidRDefault="00444DF2" w:rsidP="00306552">
      <w:pPr>
        <w:jc w:val="right"/>
        <w:rPr>
          <w:rFonts w:ascii="Times New Roman" w:eastAsia="Times New Roman" w:hAnsi="Times New Roman" w:cs="Times New Roman"/>
        </w:rPr>
      </w:pPr>
    </w:p>
    <w:p w:rsidR="00444DF2" w:rsidRDefault="00444DF2" w:rsidP="00306552">
      <w:pPr>
        <w:jc w:val="right"/>
        <w:rPr>
          <w:rFonts w:ascii="Times New Roman" w:eastAsia="Times New Roman" w:hAnsi="Times New Roman" w:cs="Times New Roman"/>
        </w:rPr>
      </w:pPr>
    </w:p>
    <w:p w:rsidR="00444DF2" w:rsidRDefault="00444DF2" w:rsidP="00306552">
      <w:pPr>
        <w:jc w:val="right"/>
        <w:rPr>
          <w:rFonts w:ascii="Times New Roman" w:eastAsia="Times New Roman" w:hAnsi="Times New Roman" w:cs="Times New Roman"/>
        </w:rPr>
      </w:pPr>
    </w:p>
    <w:p w:rsidR="007611D1" w:rsidRPr="00306552" w:rsidRDefault="007611D1" w:rsidP="00306552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Таблица 12</w:t>
      </w:r>
    </w:p>
    <w:tbl>
      <w:tblPr>
        <w:tblW w:w="14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"/>
        <w:gridCol w:w="1421"/>
        <w:gridCol w:w="592"/>
        <w:gridCol w:w="503"/>
        <w:gridCol w:w="560"/>
        <w:gridCol w:w="562"/>
        <w:gridCol w:w="561"/>
        <w:gridCol w:w="562"/>
        <w:gridCol w:w="561"/>
        <w:gridCol w:w="563"/>
        <w:gridCol w:w="562"/>
        <w:gridCol w:w="563"/>
        <w:gridCol w:w="562"/>
        <w:gridCol w:w="563"/>
        <w:gridCol w:w="561"/>
        <w:gridCol w:w="563"/>
        <w:gridCol w:w="562"/>
        <w:gridCol w:w="563"/>
        <w:gridCol w:w="562"/>
        <w:gridCol w:w="563"/>
        <w:gridCol w:w="562"/>
        <w:gridCol w:w="563"/>
        <w:gridCol w:w="562"/>
        <w:gridCol w:w="563"/>
        <w:gridCol w:w="17"/>
      </w:tblGrid>
      <w:tr w:rsidR="00562780" w:rsidRPr="002F3AD7" w:rsidTr="00444DF2">
        <w:trPr>
          <w:trHeight w:val="84"/>
          <w:jc w:val="center"/>
        </w:trPr>
        <w:tc>
          <w:tcPr>
            <w:tcW w:w="292" w:type="dxa"/>
            <w:vMerge w:val="restart"/>
            <w:hideMark/>
          </w:tcPr>
          <w:p w:rsidR="00562780" w:rsidRPr="005D5706" w:rsidRDefault="00562780" w:rsidP="0056278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5D5706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lastRenderedPageBreak/>
              <w:t>№ п\п</w:t>
            </w:r>
          </w:p>
        </w:tc>
        <w:tc>
          <w:tcPr>
            <w:tcW w:w="1421" w:type="dxa"/>
            <w:vMerge w:val="restart"/>
            <w:hideMark/>
          </w:tcPr>
          <w:p w:rsidR="00562780" w:rsidRPr="005D5706" w:rsidRDefault="00562780" w:rsidP="000D17F1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5D5706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Уровни образования/ Этапы обучения</w:t>
            </w:r>
          </w:p>
        </w:tc>
        <w:tc>
          <w:tcPr>
            <w:tcW w:w="1095" w:type="dxa"/>
            <w:gridSpan w:val="2"/>
            <w:vMerge w:val="restart"/>
            <w:hideMark/>
          </w:tcPr>
          <w:p w:rsidR="00562780" w:rsidRPr="005D5706" w:rsidRDefault="00562780" w:rsidP="00B82E0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562780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 xml:space="preserve"> Общее количество обследованных лиц на ТПМПК</w:t>
            </w:r>
          </w:p>
        </w:tc>
        <w:tc>
          <w:tcPr>
            <w:tcW w:w="11260" w:type="dxa"/>
            <w:gridSpan w:val="21"/>
          </w:tcPr>
          <w:p w:rsidR="00562780" w:rsidRPr="005D5706" w:rsidRDefault="00562780" w:rsidP="00B82E0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5D5706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 xml:space="preserve">Организации / лица, инициировавшие / направившие на обследование </w:t>
            </w:r>
            <w:r w:rsidR="00306552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Т</w:t>
            </w:r>
            <w:r w:rsidRPr="005D5706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ПМПК</w:t>
            </w:r>
          </w:p>
        </w:tc>
      </w:tr>
      <w:tr w:rsidR="00562780" w:rsidRPr="002F3AD7" w:rsidTr="00444DF2">
        <w:trPr>
          <w:gridAfter w:val="1"/>
          <w:wAfter w:w="17" w:type="dxa"/>
          <w:trHeight w:val="1186"/>
          <w:jc w:val="center"/>
        </w:trPr>
        <w:tc>
          <w:tcPr>
            <w:tcW w:w="292" w:type="dxa"/>
            <w:vMerge/>
          </w:tcPr>
          <w:p w:rsidR="00562780" w:rsidRPr="002F3AD7" w:rsidRDefault="00562780" w:rsidP="00562780">
            <w:pPr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421" w:type="dxa"/>
            <w:vMerge/>
          </w:tcPr>
          <w:p w:rsidR="00562780" w:rsidRPr="002F3AD7" w:rsidRDefault="00562780" w:rsidP="00562780">
            <w:pPr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095" w:type="dxa"/>
            <w:gridSpan w:val="2"/>
            <w:vMerge/>
          </w:tcPr>
          <w:p w:rsidR="00562780" w:rsidRPr="002F3AD7" w:rsidRDefault="00562780" w:rsidP="00562780">
            <w:pPr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122" w:type="dxa"/>
            <w:gridSpan w:val="2"/>
            <w:textDirection w:val="btLr"/>
          </w:tcPr>
          <w:p w:rsidR="00562780" w:rsidRPr="005D5706" w:rsidRDefault="00562780" w:rsidP="00562780">
            <w:pPr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5D5706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 xml:space="preserve">Родители/законные представители </w:t>
            </w:r>
          </w:p>
        </w:tc>
        <w:tc>
          <w:tcPr>
            <w:tcW w:w="1123" w:type="dxa"/>
            <w:gridSpan w:val="2"/>
            <w:textDirection w:val="btLr"/>
          </w:tcPr>
          <w:p w:rsidR="00562780" w:rsidRPr="005D5706" w:rsidRDefault="00562780" w:rsidP="00562780">
            <w:pPr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5D5706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 xml:space="preserve">Образовательные организации </w:t>
            </w:r>
          </w:p>
        </w:tc>
        <w:tc>
          <w:tcPr>
            <w:tcW w:w="1124" w:type="dxa"/>
            <w:gridSpan w:val="2"/>
            <w:textDirection w:val="btLr"/>
          </w:tcPr>
          <w:p w:rsidR="00562780" w:rsidRPr="005D5706" w:rsidRDefault="00562780" w:rsidP="00562780">
            <w:pPr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5D5706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Организации здравоохранения</w:t>
            </w:r>
          </w:p>
        </w:tc>
        <w:tc>
          <w:tcPr>
            <w:tcW w:w="1125" w:type="dxa"/>
            <w:gridSpan w:val="2"/>
            <w:textDirection w:val="btLr"/>
          </w:tcPr>
          <w:p w:rsidR="00562780" w:rsidRPr="005D5706" w:rsidRDefault="00562780" w:rsidP="00562780">
            <w:pPr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5D5706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Органы/организации опеки</w:t>
            </w:r>
          </w:p>
        </w:tc>
        <w:tc>
          <w:tcPr>
            <w:tcW w:w="1125" w:type="dxa"/>
            <w:gridSpan w:val="2"/>
            <w:textDirection w:val="btLr"/>
          </w:tcPr>
          <w:p w:rsidR="00562780" w:rsidRPr="005D5706" w:rsidRDefault="00562780" w:rsidP="00EB7411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5D5706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Органы/организации социальной защиты</w:t>
            </w:r>
          </w:p>
        </w:tc>
        <w:tc>
          <w:tcPr>
            <w:tcW w:w="1124" w:type="dxa"/>
            <w:gridSpan w:val="2"/>
            <w:textDirection w:val="btLr"/>
          </w:tcPr>
          <w:p w:rsidR="00562780" w:rsidRPr="005D5706" w:rsidRDefault="00562780" w:rsidP="00562780">
            <w:pPr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5D5706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 xml:space="preserve">Комиссии по делам несовершеннолетних </w:t>
            </w:r>
          </w:p>
        </w:tc>
        <w:tc>
          <w:tcPr>
            <w:tcW w:w="1125" w:type="dxa"/>
            <w:gridSpan w:val="2"/>
            <w:textDirection w:val="btLr"/>
          </w:tcPr>
          <w:p w:rsidR="00562780" w:rsidRPr="005D5706" w:rsidRDefault="00562780" w:rsidP="00562780">
            <w:pPr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5D5706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Суд</w:t>
            </w:r>
          </w:p>
        </w:tc>
        <w:tc>
          <w:tcPr>
            <w:tcW w:w="1125" w:type="dxa"/>
            <w:gridSpan w:val="2"/>
            <w:textDirection w:val="btLr"/>
          </w:tcPr>
          <w:p w:rsidR="00562780" w:rsidRPr="005D5706" w:rsidRDefault="00562780" w:rsidP="00562780">
            <w:pPr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5D5706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МСЭ</w:t>
            </w:r>
          </w:p>
        </w:tc>
        <w:tc>
          <w:tcPr>
            <w:tcW w:w="1125" w:type="dxa"/>
            <w:gridSpan w:val="2"/>
            <w:textDirection w:val="btLr"/>
          </w:tcPr>
          <w:p w:rsidR="00562780" w:rsidRPr="005D5706" w:rsidRDefault="00562780" w:rsidP="00562780">
            <w:pPr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5D5706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Из мест лишения свободы</w:t>
            </w:r>
          </w:p>
        </w:tc>
        <w:tc>
          <w:tcPr>
            <w:tcW w:w="1125" w:type="dxa"/>
            <w:gridSpan w:val="2"/>
            <w:textDirection w:val="btLr"/>
          </w:tcPr>
          <w:p w:rsidR="00562780" w:rsidRPr="005D5706" w:rsidRDefault="00562780" w:rsidP="00562780">
            <w:pPr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5D5706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Самостоятельно</w:t>
            </w:r>
          </w:p>
        </w:tc>
      </w:tr>
      <w:tr w:rsidR="00306552" w:rsidRPr="002F3AD7" w:rsidTr="00444DF2">
        <w:trPr>
          <w:gridAfter w:val="1"/>
          <w:wAfter w:w="17" w:type="dxa"/>
          <w:trHeight w:val="62"/>
          <w:jc w:val="center"/>
        </w:trPr>
        <w:tc>
          <w:tcPr>
            <w:tcW w:w="292" w:type="dxa"/>
            <w:vMerge w:val="restart"/>
            <w:noWrap/>
            <w:vAlign w:val="center"/>
            <w:hideMark/>
          </w:tcPr>
          <w:p w:rsidR="00306552" w:rsidRPr="002F3AD7" w:rsidRDefault="00306552" w:rsidP="0056278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2F3AD7">
              <w:rPr>
                <w:rFonts w:ascii="Times New Roman" w:eastAsia="Times New Roman" w:hAnsi="Times New Roman" w:cs="Times New Roman"/>
                <w:sz w:val="14"/>
                <w:szCs w:val="24"/>
              </w:rPr>
              <w:t>1</w:t>
            </w:r>
          </w:p>
        </w:tc>
        <w:tc>
          <w:tcPr>
            <w:tcW w:w="1421" w:type="dxa"/>
            <w:vMerge w:val="restart"/>
            <w:noWrap/>
            <w:vAlign w:val="center"/>
            <w:hideMark/>
          </w:tcPr>
          <w:p w:rsidR="00306552" w:rsidRPr="002F3AD7" w:rsidRDefault="00306552" w:rsidP="0056278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2F3AD7">
              <w:rPr>
                <w:rFonts w:ascii="Times New Roman" w:eastAsia="Times New Roman" w:hAnsi="Times New Roman" w:cs="Times New Roman"/>
                <w:sz w:val="14"/>
                <w:szCs w:val="24"/>
              </w:rPr>
              <w:t>2</w:t>
            </w:r>
          </w:p>
        </w:tc>
        <w:tc>
          <w:tcPr>
            <w:tcW w:w="1095" w:type="dxa"/>
            <w:gridSpan w:val="2"/>
            <w:noWrap/>
            <w:vAlign w:val="center"/>
            <w:hideMark/>
          </w:tcPr>
          <w:p w:rsidR="00306552" w:rsidRPr="002F3AD7" w:rsidRDefault="00306552" w:rsidP="0030655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2F3AD7">
              <w:rPr>
                <w:rFonts w:ascii="Times New Roman" w:eastAsia="Times New Roman" w:hAnsi="Times New Roman" w:cs="Times New Roman"/>
                <w:sz w:val="14"/>
                <w:szCs w:val="24"/>
              </w:rPr>
              <w:t>3</w:t>
            </w:r>
          </w:p>
        </w:tc>
        <w:tc>
          <w:tcPr>
            <w:tcW w:w="1122" w:type="dxa"/>
            <w:gridSpan w:val="2"/>
            <w:noWrap/>
            <w:hideMark/>
          </w:tcPr>
          <w:p w:rsidR="00306552" w:rsidRPr="002F3AD7" w:rsidRDefault="00306552" w:rsidP="0056278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4</w:t>
            </w:r>
          </w:p>
        </w:tc>
        <w:tc>
          <w:tcPr>
            <w:tcW w:w="1123" w:type="dxa"/>
            <w:gridSpan w:val="2"/>
            <w:noWrap/>
            <w:hideMark/>
          </w:tcPr>
          <w:p w:rsidR="00306552" w:rsidRPr="002F3AD7" w:rsidRDefault="00306552" w:rsidP="0056278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5</w:t>
            </w:r>
          </w:p>
        </w:tc>
        <w:tc>
          <w:tcPr>
            <w:tcW w:w="1124" w:type="dxa"/>
            <w:gridSpan w:val="2"/>
            <w:noWrap/>
            <w:hideMark/>
          </w:tcPr>
          <w:p w:rsidR="00306552" w:rsidRPr="002F3AD7" w:rsidRDefault="00306552" w:rsidP="0056278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6</w:t>
            </w:r>
          </w:p>
        </w:tc>
        <w:tc>
          <w:tcPr>
            <w:tcW w:w="1125" w:type="dxa"/>
            <w:gridSpan w:val="2"/>
            <w:noWrap/>
            <w:hideMark/>
          </w:tcPr>
          <w:p w:rsidR="00306552" w:rsidRPr="002F3AD7" w:rsidRDefault="00306552" w:rsidP="0056278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7</w:t>
            </w:r>
          </w:p>
        </w:tc>
        <w:tc>
          <w:tcPr>
            <w:tcW w:w="1125" w:type="dxa"/>
            <w:gridSpan w:val="2"/>
            <w:noWrap/>
            <w:hideMark/>
          </w:tcPr>
          <w:p w:rsidR="00306552" w:rsidRPr="002F3AD7" w:rsidRDefault="00306552" w:rsidP="0056278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8</w:t>
            </w:r>
          </w:p>
        </w:tc>
        <w:tc>
          <w:tcPr>
            <w:tcW w:w="1124" w:type="dxa"/>
            <w:gridSpan w:val="2"/>
            <w:noWrap/>
            <w:hideMark/>
          </w:tcPr>
          <w:p w:rsidR="00306552" w:rsidRPr="002F3AD7" w:rsidRDefault="00306552" w:rsidP="0056278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9</w:t>
            </w:r>
          </w:p>
        </w:tc>
        <w:tc>
          <w:tcPr>
            <w:tcW w:w="1125" w:type="dxa"/>
            <w:gridSpan w:val="2"/>
            <w:noWrap/>
            <w:hideMark/>
          </w:tcPr>
          <w:p w:rsidR="00306552" w:rsidRPr="002F3AD7" w:rsidRDefault="00306552" w:rsidP="0056278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10</w:t>
            </w:r>
          </w:p>
        </w:tc>
        <w:tc>
          <w:tcPr>
            <w:tcW w:w="1125" w:type="dxa"/>
            <w:gridSpan w:val="2"/>
            <w:noWrap/>
            <w:hideMark/>
          </w:tcPr>
          <w:p w:rsidR="00306552" w:rsidRPr="002F3AD7" w:rsidRDefault="00306552" w:rsidP="0056278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11</w:t>
            </w:r>
          </w:p>
        </w:tc>
        <w:tc>
          <w:tcPr>
            <w:tcW w:w="1125" w:type="dxa"/>
            <w:gridSpan w:val="2"/>
            <w:noWrap/>
            <w:hideMark/>
          </w:tcPr>
          <w:p w:rsidR="00306552" w:rsidRPr="002F3AD7" w:rsidRDefault="00306552" w:rsidP="0056278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12</w:t>
            </w:r>
          </w:p>
        </w:tc>
        <w:tc>
          <w:tcPr>
            <w:tcW w:w="1125" w:type="dxa"/>
            <w:gridSpan w:val="2"/>
            <w:noWrap/>
            <w:hideMark/>
          </w:tcPr>
          <w:p w:rsidR="00306552" w:rsidRPr="002F3AD7" w:rsidRDefault="00306552" w:rsidP="0056278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13</w:t>
            </w:r>
          </w:p>
        </w:tc>
      </w:tr>
      <w:tr w:rsidR="00306552" w:rsidRPr="002F3AD7" w:rsidTr="00444DF2">
        <w:trPr>
          <w:gridAfter w:val="1"/>
          <w:wAfter w:w="17" w:type="dxa"/>
          <w:trHeight w:val="110"/>
          <w:jc w:val="center"/>
        </w:trPr>
        <w:tc>
          <w:tcPr>
            <w:tcW w:w="292" w:type="dxa"/>
            <w:vMerge/>
            <w:noWrap/>
            <w:vAlign w:val="center"/>
          </w:tcPr>
          <w:p w:rsidR="00306552" w:rsidRPr="002F3AD7" w:rsidRDefault="00306552" w:rsidP="0056278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421" w:type="dxa"/>
            <w:vMerge/>
            <w:noWrap/>
            <w:vAlign w:val="center"/>
          </w:tcPr>
          <w:p w:rsidR="00306552" w:rsidRPr="002F3AD7" w:rsidRDefault="00306552" w:rsidP="0056278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592" w:type="dxa"/>
            <w:noWrap/>
            <w:vAlign w:val="center"/>
          </w:tcPr>
          <w:p w:rsidR="00306552" w:rsidRPr="002F3AD7" w:rsidRDefault="00306552" w:rsidP="0056278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2019</w:t>
            </w:r>
          </w:p>
        </w:tc>
        <w:tc>
          <w:tcPr>
            <w:tcW w:w="503" w:type="dxa"/>
            <w:vAlign w:val="center"/>
          </w:tcPr>
          <w:p w:rsidR="00306552" w:rsidRPr="002F3AD7" w:rsidRDefault="00306552" w:rsidP="0056278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2020</w:t>
            </w:r>
          </w:p>
        </w:tc>
        <w:tc>
          <w:tcPr>
            <w:tcW w:w="560" w:type="dxa"/>
            <w:noWrap/>
            <w:vAlign w:val="center"/>
          </w:tcPr>
          <w:p w:rsidR="00306552" w:rsidRPr="002F3AD7" w:rsidRDefault="00306552" w:rsidP="0056278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2019</w:t>
            </w:r>
          </w:p>
        </w:tc>
        <w:tc>
          <w:tcPr>
            <w:tcW w:w="562" w:type="dxa"/>
            <w:vAlign w:val="center"/>
          </w:tcPr>
          <w:p w:rsidR="00306552" w:rsidRPr="002F3AD7" w:rsidRDefault="00306552" w:rsidP="0056278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2020</w:t>
            </w:r>
          </w:p>
        </w:tc>
        <w:tc>
          <w:tcPr>
            <w:tcW w:w="561" w:type="dxa"/>
            <w:noWrap/>
            <w:vAlign w:val="center"/>
          </w:tcPr>
          <w:p w:rsidR="00306552" w:rsidRPr="002F3AD7" w:rsidRDefault="00306552" w:rsidP="0056278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2019</w:t>
            </w:r>
          </w:p>
        </w:tc>
        <w:tc>
          <w:tcPr>
            <w:tcW w:w="562" w:type="dxa"/>
            <w:vAlign w:val="center"/>
          </w:tcPr>
          <w:p w:rsidR="00306552" w:rsidRPr="002F3AD7" w:rsidRDefault="00306552" w:rsidP="0056278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2020</w:t>
            </w:r>
          </w:p>
        </w:tc>
        <w:tc>
          <w:tcPr>
            <w:tcW w:w="561" w:type="dxa"/>
            <w:noWrap/>
            <w:vAlign w:val="center"/>
          </w:tcPr>
          <w:p w:rsidR="00306552" w:rsidRPr="002F3AD7" w:rsidRDefault="00306552" w:rsidP="0056278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2019</w:t>
            </w:r>
          </w:p>
        </w:tc>
        <w:tc>
          <w:tcPr>
            <w:tcW w:w="563" w:type="dxa"/>
            <w:vAlign w:val="center"/>
          </w:tcPr>
          <w:p w:rsidR="00306552" w:rsidRPr="002F3AD7" w:rsidRDefault="00306552" w:rsidP="0056278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2020</w:t>
            </w:r>
          </w:p>
        </w:tc>
        <w:tc>
          <w:tcPr>
            <w:tcW w:w="562" w:type="dxa"/>
            <w:noWrap/>
            <w:vAlign w:val="center"/>
          </w:tcPr>
          <w:p w:rsidR="00306552" w:rsidRPr="002F3AD7" w:rsidRDefault="00306552" w:rsidP="0056278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2019</w:t>
            </w:r>
          </w:p>
        </w:tc>
        <w:tc>
          <w:tcPr>
            <w:tcW w:w="563" w:type="dxa"/>
            <w:vAlign w:val="center"/>
          </w:tcPr>
          <w:p w:rsidR="00306552" w:rsidRPr="002F3AD7" w:rsidRDefault="00306552" w:rsidP="0056278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2020</w:t>
            </w:r>
          </w:p>
        </w:tc>
        <w:tc>
          <w:tcPr>
            <w:tcW w:w="562" w:type="dxa"/>
            <w:noWrap/>
            <w:vAlign w:val="center"/>
          </w:tcPr>
          <w:p w:rsidR="00306552" w:rsidRPr="002F3AD7" w:rsidRDefault="00306552" w:rsidP="0056278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2019</w:t>
            </w:r>
          </w:p>
        </w:tc>
        <w:tc>
          <w:tcPr>
            <w:tcW w:w="563" w:type="dxa"/>
            <w:vAlign w:val="center"/>
          </w:tcPr>
          <w:p w:rsidR="00306552" w:rsidRPr="002F3AD7" w:rsidRDefault="00306552" w:rsidP="0056278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2020</w:t>
            </w:r>
          </w:p>
        </w:tc>
        <w:tc>
          <w:tcPr>
            <w:tcW w:w="561" w:type="dxa"/>
            <w:noWrap/>
            <w:vAlign w:val="center"/>
          </w:tcPr>
          <w:p w:rsidR="00306552" w:rsidRPr="002F3AD7" w:rsidRDefault="00306552" w:rsidP="0056278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2019</w:t>
            </w:r>
          </w:p>
        </w:tc>
        <w:tc>
          <w:tcPr>
            <w:tcW w:w="563" w:type="dxa"/>
            <w:vAlign w:val="center"/>
          </w:tcPr>
          <w:p w:rsidR="00306552" w:rsidRPr="002F3AD7" w:rsidRDefault="00306552" w:rsidP="0056278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2020</w:t>
            </w:r>
          </w:p>
        </w:tc>
        <w:tc>
          <w:tcPr>
            <w:tcW w:w="562" w:type="dxa"/>
            <w:noWrap/>
            <w:vAlign w:val="center"/>
          </w:tcPr>
          <w:p w:rsidR="00306552" w:rsidRPr="002F3AD7" w:rsidRDefault="00306552" w:rsidP="0056278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2019</w:t>
            </w:r>
          </w:p>
        </w:tc>
        <w:tc>
          <w:tcPr>
            <w:tcW w:w="563" w:type="dxa"/>
            <w:vAlign w:val="center"/>
          </w:tcPr>
          <w:p w:rsidR="00306552" w:rsidRPr="002F3AD7" w:rsidRDefault="00306552" w:rsidP="0056278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2020</w:t>
            </w:r>
          </w:p>
        </w:tc>
        <w:tc>
          <w:tcPr>
            <w:tcW w:w="562" w:type="dxa"/>
            <w:noWrap/>
            <w:vAlign w:val="center"/>
          </w:tcPr>
          <w:p w:rsidR="00306552" w:rsidRPr="002F3AD7" w:rsidRDefault="00306552" w:rsidP="0056278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2019</w:t>
            </w:r>
          </w:p>
        </w:tc>
        <w:tc>
          <w:tcPr>
            <w:tcW w:w="563" w:type="dxa"/>
            <w:vAlign w:val="center"/>
          </w:tcPr>
          <w:p w:rsidR="00306552" w:rsidRPr="002F3AD7" w:rsidRDefault="00306552" w:rsidP="0056278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2020</w:t>
            </w:r>
          </w:p>
        </w:tc>
        <w:tc>
          <w:tcPr>
            <w:tcW w:w="562" w:type="dxa"/>
            <w:noWrap/>
            <w:vAlign w:val="center"/>
          </w:tcPr>
          <w:p w:rsidR="00306552" w:rsidRPr="002F3AD7" w:rsidRDefault="00306552" w:rsidP="0056278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2019</w:t>
            </w:r>
          </w:p>
        </w:tc>
        <w:tc>
          <w:tcPr>
            <w:tcW w:w="563" w:type="dxa"/>
            <w:vAlign w:val="center"/>
          </w:tcPr>
          <w:p w:rsidR="00306552" w:rsidRPr="002F3AD7" w:rsidRDefault="00306552" w:rsidP="0056278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2020</w:t>
            </w:r>
          </w:p>
        </w:tc>
        <w:tc>
          <w:tcPr>
            <w:tcW w:w="562" w:type="dxa"/>
            <w:noWrap/>
            <w:vAlign w:val="center"/>
          </w:tcPr>
          <w:p w:rsidR="00306552" w:rsidRPr="002F3AD7" w:rsidRDefault="00306552" w:rsidP="0056278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2019</w:t>
            </w:r>
          </w:p>
        </w:tc>
        <w:tc>
          <w:tcPr>
            <w:tcW w:w="563" w:type="dxa"/>
            <w:vAlign w:val="center"/>
          </w:tcPr>
          <w:p w:rsidR="00306552" w:rsidRPr="002F3AD7" w:rsidRDefault="00306552" w:rsidP="0056278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2020</w:t>
            </w:r>
          </w:p>
        </w:tc>
      </w:tr>
      <w:tr w:rsidR="00BE592D" w:rsidRPr="002F3AD7" w:rsidTr="00444DF2">
        <w:trPr>
          <w:gridAfter w:val="1"/>
          <w:wAfter w:w="17" w:type="dxa"/>
          <w:trHeight w:val="361"/>
          <w:jc w:val="center"/>
        </w:trPr>
        <w:tc>
          <w:tcPr>
            <w:tcW w:w="292" w:type="dxa"/>
            <w:noWrap/>
            <w:vAlign w:val="center"/>
            <w:hideMark/>
          </w:tcPr>
          <w:p w:rsidR="00BE592D" w:rsidRPr="002F3AD7" w:rsidRDefault="00BE592D" w:rsidP="0056278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2F3AD7">
              <w:rPr>
                <w:rFonts w:ascii="Times New Roman" w:eastAsia="Times New Roman" w:hAnsi="Times New Roman" w:cs="Times New Roman"/>
                <w:sz w:val="14"/>
                <w:szCs w:val="24"/>
              </w:rPr>
              <w:t>1</w:t>
            </w:r>
          </w:p>
        </w:tc>
        <w:tc>
          <w:tcPr>
            <w:tcW w:w="1421" w:type="dxa"/>
            <w:hideMark/>
          </w:tcPr>
          <w:p w:rsidR="00BE592D" w:rsidRDefault="00BE592D" w:rsidP="0056278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F85F90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 xml:space="preserve">Дошкольное образование     </w:t>
            </w:r>
          </w:p>
          <w:p w:rsidR="00BE592D" w:rsidRPr="00F85F90" w:rsidRDefault="00BE592D" w:rsidP="0056278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F85F90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 xml:space="preserve">  (0-3 года)</w:t>
            </w:r>
          </w:p>
        </w:tc>
        <w:tc>
          <w:tcPr>
            <w:tcW w:w="592" w:type="dxa"/>
            <w:noWrap/>
            <w:vAlign w:val="bottom"/>
            <w:hideMark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E592D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503" w:type="dxa"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E592D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560" w:type="dxa"/>
            <w:noWrap/>
            <w:vAlign w:val="bottom"/>
            <w:hideMark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562" w:type="dxa"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1" w:type="dxa"/>
            <w:noWrap/>
            <w:vAlign w:val="bottom"/>
            <w:hideMark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2" w:type="dxa"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561" w:type="dxa"/>
            <w:noWrap/>
            <w:vAlign w:val="bottom"/>
            <w:hideMark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563" w:type="dxa"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2" w:type="dxa"/>
            <w:noWrap/>
            <w:vAlign w:val="bottom"/>
            <w:hideMark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3" w:type="dxa"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2" w:type="dxa"/>
            <w:noWrap/>
            <w:vAlign w:val="bottom"/>
            <w:hideMark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3" w:type="dxa"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1" w:type="dxa"/>
            <w:noWrap/>
            <w:vAlign w:val="bottom"/>
            <w:hideMark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3" w:type="dxa"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2" w:type="dxa"/>
            <w:noWrap/>
            <w:vAlign w:val="bottom"/>
            <w:hideMark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3" w:type="dxa"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2" w:type="dxa"/>
            <w:noWrap/>
            <w:vAlign w:val="bottom"/>
            <w:hideMark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3" w:type="dxa"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562" w:type="dxa"/>
            <w:noWrap/>
            <w:vAlign w:val="bottom"/>
            <w:hideMark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3" w:type="dxa"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2" w:type="dxa"/>
            <w:noWrap/>
            <w:vAlign w:val="bottom"/>
            <w:hideMark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3" w:type="dxa"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</w:tr>
      <w:tr w:rsidR="00BE592D" w:rsidRPr="002F3AD7" w:rsidTr="00444DF2">
        <w:trPr>
          <w:gridAfter w:val="1"/>
          <w:wAfter w:w="17" w:type="dxa"/>
          <w:trHeight w:val="361"/>
          <w:jc w:val="center"/>
        </w:trPr>
        <w:tc>
          <w:tcPr>
            <w:tcW w:w="292" w:type="dxa"/>
            <w:noWrap/>
            <w:vAlign w:val="center"/>
            <w:hideMark/>
          </w:tcPr>
          <w:p w:rsidR="00BE592D" w:rsidRPr="002F3AD7" w:rsidRDefault="00BE592D" w:rsidP="0056278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2F3AD7">
              <w:rPr>
                <w:rFonts w:ascii="Times New Roman" w:eastAsia="Times New Roman" w:hAnsi="Times New Roman" w:cs="Times New Roman"/>
                <w:sz w:val="14"/>
                <w:szCs w:val="24"/>
              </w:rPr>
              <w:t>2</w:t>
            </w:r>
          </w:p>
        </w:tc>
        <w:tc>
          <w:tcPr>
            <w:tcW w:w="1421" w:type="dxa"/>
            <w:hideMark/>
          </w:tcPr>
          <w:p w:rsidR="00BE592D" w:rsidRDefault="00BE592D" w:rsidP="0056278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F85F90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 xml:space="preserve">Дошкольное образование        </w:t>
            </w:r>
          </w:p>
          <w:p w:rsidR="00BE592D" w:rsidRPr="00F85F90" w:rsidRDefault="00BE592D" w:rsidP="0056278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F85F90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 xml:space="preserve">  (4-7 лет)</w:t>
            </w:r>
          </w:p>
        </w:tc>
        <w:tc>
          <w:tcPr>
            <w:tcW w:w="592" w:type="dxa"/>
            <w:noWrap/>
            <w:vAlign w:val="bottom"/>
            <w:hideMark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E592D">
              <w:rPr>
                <w:rFonts w:ascii="Times New Roman" w:hAnsi="Times New Roman" w:cs="Times New Roman"/>
                <w:sz w:val="18"/>
              </w:rPr>
              <w:t>111</w:t>
            </w:r>
          </w:p>
        </w:tc>
        <w:tc>
          <w:tcPr>
            <w:tcW w:w="503" w:type="dxa"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79</w:t>
            </w:r>
          </w:p>
        </w:tc>
        <w:tc>
          <w:tcPr>
            <w:tcW w:w="560" w:type="dxa"/>
            <w:noWrap/>
            <w:vAlign w:val="bottom"/>
            <w:hideMark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11</w:t>
            </w:r>
          </w:p>
        </w:tc>
        <w:tc>
          <w:tcPr>
            <w:tcW w:w="562" w:type="dxa"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561" w:type="dxa"/>
            <w:noWrap/>
            <w:vAlign w:val="bottom"/>
            <w:hideMark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96</w:t>
            </w:r>
          </w:p>
        </w:tc>
        <w:tc>
          <w:tcPr>
            <w:tcW w:w="562" w:type="dxa"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73</w:t>
            </w:r>
          </w:p>
        </w:tc>
        <w:tc>
          <w:tcPr>
            <w:tcW w:w="561" w:type="dxa"/>
            <w:noWrap/>
            <w:vAlign w:val="bottom"/>
            <w:hideMark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3" w:type="dxa"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2" w:type="dxa"/>
            <w:noWrap/>
            <w:vAlign w:val="bottom"/>
            <w:hideMark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3" w:type="dxa"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562" w:type="dxa"/>
            <w:noWrap/>
            <w:vAlign w:val="bottom"/>
            <w:hideMark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3" w:type="dxa"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1" w:type="dxa"/>
            <w:noWrap/>
            <w:vAlign w:val="bottom"/>
            <w:hideMark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3" w:type="dxa"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2" w:type="dxa"/>
            <w:noWrap/>
            <w:vAlign w:val="bottom"/>
            <w:hideMark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3" w:type="dxa"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2" w:type="dxa"/>
            <w:noWrap/>
            <w:vAlign w:val="bottom"/>
            <w:hideMark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563" w:type="dxa"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562" w:type="dxa"/>
            <w:noWrap/>
            <w:vAlign w:val="bottom"/>
            <w:hideMark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3" w:type="dxa"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2" w:type="dxa"/>
            <w:noWrap/>
            <w:vAlign w:val="bottom"/>
            <w:hideMark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3" w:type="dxa"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</w:tr>
      <w:tr w:rsidR="00BE592D" w:rsidRPr="002F3AD7" w:rsidTr="00444DF2">
        <w:trPr>
          <w:gridAfter w:val="1"/>
          <w:wAfter w:w="17" w:type="dxa"/>
          <w:trHeight w:val="361"/>
          <w:jc w:val="center"/>
        </w:trPr>
        <w:tc>
          <w:tcPr>
            <w:tcW w:w="292" w:type="dxa"/>
            <w:noWrap/>
            <w:vAlign w:val="center"/>
            <w:hideMark/>
          </w:tcPr>
          <w:p w:rsidR="00BE592D" w:rsidRPr="002F3AD7" w:rsidRDefault="00BE592D" w:rsidP="0056278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2F3AD7">
              <w:rPr>
                <w:rFonts w:ascii="Times New Roman" w:eastAsia="Times New Roman" w:hAnsi="Times New Roman" w:cs="Times New Roman"/>
                <w:sz w:val="14"/>
                <w:szCs w:val="24"/>
              </w:rPr>
              <w:t>3</w:t>
            </w:r>
          </w:p>
        </w:tc>
        <w:tc>
          <w:tcPr>
            <w:tcW w:w="1421" w:type="dxa"/>
            <w:hideMark/>
          </w:tcPr>
          <w:p w:rsidR="00BE592D" w:rsidRPr="00F85F90" w:rsidRDefault="00BE592D" w:rsidP="0056278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F85F90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Начальное общее обра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зование                       (8-11</w:t>
            </w:r>
            <w:r w:rsidRPr="00F85F90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 xml:space="preserve"> лет)</w:t>
            </w:r>
          </w:p>
        </w:tc>
        <w:tc>
          <w:tcPr>
            <w:tcW w:w="592" w:type="dxa"/>
            <w:noWrap/>
            <w:vAlign w:val="bottom"/>
            <w:hideMark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E592D">
              <w:rPr>
                <w:rFonts w:ascii="Times New Roman" w:hAnsi="Times New Roman" w:cs="Times New Roman"/>
                <w:sz w:val="18"/>
              </w:rPr>
              <w:t>124</w:t>
            </w:r>
          </w:p>
        </w:tc>
        <w:tc>
          <w:tcPr>
            <w:tcW w:w="503" w:type="dxa"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76</w:t>
            </w:r>
          </w:p>
        </w:tc>
        <w:tc>
          <w:tcPr>
            <w:tcW w:w="560" w:type="dxa"/>
            <w:noWrap/>
            <w:vAlign w:val="bottom"/>
            <w:hideMark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13</w:t>
            </w:r>
          </w:p>
        </w:tc>
        <w:tc>
          <w:tcPr>
            <w:tcW w:w="562" w:type="dxa"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561" w:type="dxa"/>
            <w:noWrap/>
            <w:vAlign w:val="bottom"/>
            <w:hideMark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107</w:t>
            </w:r>
          </w:p>
        </w:tc>
        <w:tc>
          <w:tcPr>
            <w:tcW w:w="562" w:type="dxa"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72</w:t>
            </w:r>
          </w:p>
        </w:tc>
        <w:tc>
          <w:tcPr>
            <w:tcW w:w="561" w:type="dxa"/>
            <w:noWrap/>
            <w:vAlign w:val="bottom"/>
            <w:hideMark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3" w:type="dxa"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2" w:type="dxa"/>
            <w:noWrap/>
            <w:vAlign w:val="bottom"/>
            <w:hideMark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3" w:type="dxa"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562" w:type="dxa"/>
            <w:noWrap/>
            <w:vAlign w:val="bottom"/>
            <w:hideMark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3" w:type="dxa"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1" w:type="dxa"/>
            <w:noWrap/>
            <w:vAlign w:val="bottom"/>
            <w:hideMark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3" w:type="dxa"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2" w:type="dxa"/>
            <w:noWrap/>
            <w:vAlign w:val="bottom"/>
            <w:hideMark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3" w:type="dxa"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2" w:type="dxa"/>
            <w:noWrap/>
            <w:vAlign w:val="bottom"/>
            <w:hideMark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563" w:type="dxa"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2" w:type="dxa"/>
            <w:noWrap/>
            <w:vAlign w:val="bottom"/>
            <w:hideMark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3" w:type="dxa"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2" w:type="dxa"/>
            <w:noWrap/>
            <w:vAlign w:val="bottom"/>
            <w:hideMark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3" w:type="dxa"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</w:tr>
      <w:tr w:rsidR="00BE592D" w:rsidRPr="002F3AD7" w:rsidTr="00444DF2">
        <w:trPr>
          <w:gridAfter w:val="1"/>
          <w:wAfter w:w="17" w:type="dxa"/>
          <w:trHeight w:val="361"/>
          <w:jc w:val="center"/>
        </w:trPr>
        <w:tc>
          <w:tcPr>
            <w:tcW w:w="292" w:type="dxa"/>
            <w:noWrap/>
            <w:vAlign w:val="center"/>
            <w:hideMark/>
          </w:tcPr>
          <w:p w:rsidR="00BE592D" w:rsidRPr="002F3AD7" w:rsidRDefault="00BE592D" w:rsidP="0056278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2F3AD7">
              <w:rPr>
                <w:rFonts w:ascii="Times New Roman" w:eastAsia="Times New Roman" w:hAnsi="Times New Roman" w:cs="Times New Roman"/>
                <w:sz w:val="14"/>
                <w:szCs w:val="24"/>
              </w:rPr>
              <w:t>4</w:t>
            </w:r>
          </w:p>
        </w:tc>
        <w:tc>
          <w:tcPr>
            <w:tcW w:w="1421" w:type="dxa"/>
            <w:hideMark/>
          </w:tcPr>
          <w:p w:rsidR="00BE592D" w:rsidRPr="00F85F90" w:rsidRDefault="00BE592D" w:rsidP="0056278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F85F90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Основное общее образование               (12-15 лет)</w:t>
            </w:r>
          </w:p>
        </w:tc>
        <w:tc>
          <w:tcPr>
            <w:tcW w:w="592" w:type="dxa"/>
            <w:noWrap/>
            <w:vAlign w:val="bottom"/>
            <w:hideMark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E592D">
              <w:rPr>
                <w:rFonts w:ascii="Times New Roman" w:hAnsi="Times New Roman" w:cs="Times New Roman"/>
                <w:sz w:val="18"/>
              </w:rPr>
              <w:t>166</w:t>
            </w:r>
          </w:p>
        </w:tc>
        <w:tc>
          <w:tcPr>
            <w:tcW w:w="503" w:type="dxa"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103</w:t>
            </w:r>
          </w:p>
        </w:tc>
        <w:tc>
          <w:tcPr>
            <w:tcW w:w="560" w:type="dxa"/>
            <w:noWrap/>
            <w:vAlign w:val="bottom"/>
            <w:hideMark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562" w:type="dxa"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561" w:type="dxa"/>
            <w:noWrap/>
            <w:vAlign w:val="bottom"/>
            <w:hideMark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152</w:t>
            </w:r>
          </w:p>
        </w:tc>
        <w:tc>
          <w:tcPr>
            <w:tcW w:w="562" w:type="dxa"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561" w:type="dxa"/>
            <w:noWrap/>
            <w:vAlign w:val="bottom"/>
            <w:hideMark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3" w:type="dxa"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562" w:type="dxa"/>
            <w:noWrap/>
            <w:vAlign w:val="bottom"/>
            <w:hideMark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3" w:type="dxa"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2" w:type="dxa"/>
            <w:noWrap/>
            <w:vAlign w:val="bottom"/>
            <w:hideMark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3" w:type="dxa"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1" w:type="dxa"/>
            <w:noWrap/>
            <w:vAlign w:val="bottom"/>
            <w:hideMark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563" w:type="dxa"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562" w:type="dxa"/>
            <w:noWrap/>
            <w:vAlign w:val="bottom"/>
            <w:hideMark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563" w:type="dxa"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2" w:type="dxa"/>
            <w:noWrap/>
            <w:vAlign w:val="bottom"/>
            <w:hideMark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563" w:type="dxa"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2" w:type="dxa"/>
            <w:noWrap/>
            <w:vAlign w:val="bottom"/>
            <w:hideMark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3" w:type="dxa"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2" w:type="dxa"/>
            <w:noWrap/>
            <w:vAlign w:val="bottom"/>
            <w:hideMark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3" w:type="dxa"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</w:tr>
      <w:tr w:rsidR="00BE592D" w:rsidRPr="002F3AD7" w:rsidTr="00444DF2">
        <w:trPr>
          <w:gridAfter w:val="1"/>
          <w:wAfter w:w="17" w:type="dxa"/>
          <w:trHeight w:val="361"/>
          <w:jc w:val="center"/>
        </w:trPr>
        <w:tc>
          <w:tcPr>
            <w:tcW w:w="292" w:type="dxa"/>
            <w:noWrap/>
            <w:vAlign w:val="center"/>
            <w:hideMark/>
          </w:tcPr>
          <w:p w:rsidR="00BE592D" w:rsidRPr="002F3AD7" w:rsidRDefault="00BE592D" w:rsidP="0056278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2F3AD7">
              <w:rPr>
                <w:rFonts w:ascii="Times New Roman" w:eastAsia="Times New Roman" w:hAnsi="Times New Roman" w:cs="Times New Roman"/>
                <w:sz w:val="14"/>
                <w:szCs w:val="24"/>
              </w:rPr>
              <w:t>5</w:t>
            </w:r>
          </w:p>
        </w:tc>
        <w:tc>
          <w:tcPr>
            <w:tcW w:w="1421" w:type="dxa"/>
            <w:hideMark/>
          </w:tcPr>
          <w:p w:rsidR="00BE592D" w:rsidRDefault="00BE592D" w:rsidP="0056278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F85F90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 xml:space="preserve">Среднее общее образование     </w:t>
            </w:r>
          </w:p>
          <w:p w:rsidR="00BE592D" w:rsidRPr="00F85F90" w:rsidRDefault="00BE592D" w:rsidP="0056278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F85F90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 xml:space="preserve"> (16 лет и старше)</w:t>
            </w:r>
          </w:p>
        </w:tc>
        <w:tc>
          <w:tcPr>
            <w:tcW w:w="592" w:type="dxa"/>
            <w:noWrap/>
            <w:vAlign w:val="bottom"/>
            <w:hideMark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E592D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503" w:type="dxa"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560" w:type="dxa"/>
            <w:noWrap/>
            <w:vAlign w:val="bottom"/>
            <w:hideMark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2" w:type="dxa"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1" w:type="dxa"/>
            <w:noWrap/>
            <w:vAlign w:val="bottom"/>
            <w:hideMark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562" w:type="dxa"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561" w:type="dxa"/>
            <w:noWrap/>
            <w:vAlign w:val="bottom"/>
            <w:hideMark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3" w:type="dxa"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2" w:type="dxa"/>
            <w:noWrap/>
            <w:vAlign w:val="bottom"/>
            <w:hideMark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3" w:type="dxa"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2" w:type="dxa"/>
            <w:noWrap/>
            <w:vAlign w:val="bottom"/>
            <w:hideMark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3" w:type="dxa"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1" w:type="dxa"/>
            <w:noWrap/>
            <w:vAlign w:val="bottom"/>
            <w:hideMark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563" w:type="dxa"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2" w:type="dxa"/>
            <w:noWrap/>
            <w:vAlign w:val="bottom"/>
            <w:hideMark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3" w:type="dxa"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2" w:type="dxa"/>
            <w:noWrap/>
            <w:vAlign w:val="bottom"/>
            <w:hideMark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3" w:type="dxa"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2" w:type="dxa"/>
            <w:noWrap/>
            <w:vAlign w:val="bottom"/>
            <w:hideMark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3" w:type="dxa"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2" w:type="dxa"/>
            <w:noWrap/>
            <w:vAlign w:val="bottom"/>
            <w:hideMark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3" w:type="dxa"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</w:tr>
      <w:tr w:rsidR="00BE592D" w:rsidRPr="002F3AD7" w:rsidTr="00444DF2">
        <w:trPr>
          <w:gridAfter w:val="1"/>
          <w:wAfter w:w="17" w:type="dxa"/>
          <w:trHeight w:val="361"/>
          <w:jc w:val="center"/>
        </w:trPr>
        <w:tc>
          <w:tcPr>
            <w:tcW w:w="292" w:type="dxa"/>
            <w:noWrap/>
            <w:vAlign w:val="center"/>
            <w:hideMark/>
          </w:tcPr>
          <w:p w:rsidR="00BE592D" w:rsidRPr="002F3AD7" w:rsidRDefault="00BE592D" w:rsidP="0056278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2F3AD7">
              <w:rPr>
                <w:rFonts w:ascii="Times New Roman" w:eastAsia="Times New Roman" w:hAnsi="Times New Roman" w:cs="Times New Roman"/>
                <w:sz w:val="14"/>
                <w:szCs w:val="24"/>
              </w:rPr>
              <w:t>6</w:t>
            </w:r>
          </w:p>
        </w:tc>
        <w:tc>
          <w:tcPr>
            <w:tcW w:w="1421" w:type="dxa"/>
            <w:hideMark/>
          </w:tcPr>
          <w:p w:rsidR="00BE592D" w:rsidRPr="00F85F90" w:rsidRDefault="00BE592D" w:rsidP="0056278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F85F90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Среднее профессиональное образование               (16 лет и старше)</w:t>
            </w:r>
          </w:p>
        </w:tc>
        <w:tc>
          <w:tcPr>
            <w:tcW w:w="592" w:type="dxa"/>
            <w:noWrap/>
            <w:vAlign w:val="bottom"/>
            <w:hideMark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E592D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03" w:type="dxa"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560" w:type="dxa"/>
            <w:noWrap/>
            <w:vAlign w:val="bottom"/>
            <w:hideMark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2" w:type="dxa"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1" w:type="dxa"/>
            <w:noWrap/>
            <w:vAlign w:val="bottom"/>
            <w:hideMark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2" w:type="dxa"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1" w:type="dxa"/>
            <w:noWrap/>
            <w:vAlign w:val="bottom"/>
            <w:hideMark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3" w:type="dxa"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2" w:type="dxa"/>
            <w:noWrap/>
            <w:vAlign w:val="bottom"/>
            <w:hideMark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3" w:type="dxa"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2" w:type="dxa"/>
            <w:noWrap/>
            <w:vAlign w:val="bottom"/>
            <w:hideMark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3" w:type="dxa"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1" w:type="dxa"/>
            <w:noWrap/>
            <w:vAlign w:val="bottom"/>
            <w:hideMark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3" w:type="dxa"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2" w:type="dxa"/>
            <w:noWrap/>
            <w:vAlign w:val="bottom"/>
            <w:hideMark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3" w:type="dxa"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562" w:type="dxa"/>
            <w:noWrap/>
            <w:vAlign w:val="bottom"/>
            <w:hideMark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563" w:type="dxa"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562" w:type="dxa"/>
            <w:noWrap/>
            <w:vAlign w:val="bottom"/>
            <w:hideMark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3" w:type="dxa"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2" w:type="dxa"/>
            <w:noWrap/>
            <w:vAlign w:val="bottom"/>
            <w:hideMark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3" w:type="dxa"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1</w:t>
            </w:r>
          </w:p>
        </w:tc>
      </w:tr>
      <w:tr w:rsidR="00BE592D" w:rsidRPr="002F3AD7" w:rsidTr="00444DF2">
        <w:trPr>
          <w:gridAfter w:val="1"/>
          <w:wAfter w:w="17" w:type="dxa"/>
          <w:trHeight w:val="361"/>
          <w:jc w:val="center"/>
        </w:trPr>
        <w:tc>
          <w:tcPr>
            <w:tcW w:w="292" w:type="dxa"/>
            <w:noWrap/>
            <w:vAlign w:val="center"/>
          </w:tcPr>
          <w:p w:rsidR="00BE592D" w:rsidRPr="00306552" w:rsidRDefault="00BE592D" w:rsidP="0056278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06552">
              <w:rPr>
                <w:rFonts w:ascii="Times New Roman" w:eastAsia="Times New Roman" w:hAnsi="Times New Roman" w:cs="Times New Roman"/>
                <w:sz w:val="14"/>
                <w:szCs w:val="24"/>
              </w:rPr>
              <w:t>7</w:t>
            </w:r>
          </w:p>
        </w:tc>
        <w:tc>
          <w:tcPr>
            <w:tcW w:w="1421" w:type="dxa"/>
          </w:tcPr>
          <w:p w:rsidR="00BE592D" w:rsidRPr="00F85F90" w:rsidRDefault="00BE592D" w:rsidP="0056278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F85F90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Высшее образование                            (от 18 до 23 лет)</w:t>
            </w:r>
          </w:p>
        </w:tc>
        <w:tc>
          <w:tcPr>
            <w:tcW w:w="592" w:type="dxa"/>
            <w:noWrap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E592D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03" w:type="dxa"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0" w:type="dxa"/>
            <w:noWrap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2" w:type="dxa"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1" w:type="dxa"/>
            <w:noWrap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2" w:type="dxa"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1" w:type="dxa"/>
            <w:noWrap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3" w:type="dxa"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2" w:type="dxa"/>
            <w:noWrap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3" w:type="dxa"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2" w:type="dxa"/>
            <w:noWrap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3" w:type="dxa"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1" w:type="dxa"/>
            <w:noWrap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3" w:type="dxa"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2" w:type="dxa"/>
            <w:noWrap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3" w:type="dxa"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2" w:type="dxa"/>
            <w:noWrap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3" w:type="dxa"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2" w:type="dxa"/>
            <w:noWrap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3" w:type="dxa"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2" w:type="dxa"/>
            <w:noWrap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3" w:type="dxa"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</w:tr>
      <w:tr w:rsidR="00BE592D" w:rsidRPr="002F3AD7" w:rsidTr="00444DF2">
        <w:trPr>
          <w:gridAfter w:val="1"/>
          <w:wAfter w:w="17" w:type="dxa"/>
          <w:trHeight w:val="361"/>
          <w:jc w:val="center"/>
        </w:trPr>
        <w:tc>
          <w:tcPr>
            <w:tcW w:w="292" w:type="dxa"/>
            <w:noWrap/>
            <w:vAlign w:val="center"/>
          </w:tcPr>
          <w:p w:rsidR="00BE592D" w:rsidRPr="00306552" w:rsidRDefault="00BE592D" w:rsidP="00180FE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8</w:t>
            </w:r>
          </w:p>
        </w:tc>
        <w:tc>
          <w:tcPr>
            <w:tcW w:w="1421" w:type="dxa"/>
          </w:tcPr>
          <w:p w:rsidR="00BE592D" w:rsidRPr="00F85F90" w:rsidRDefault="00BE592D" w:rsidP="00180FEA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Итого</w:t>
            </w:r>
          </w:p>
        </w:tc>
        <w:tc>
          <w:tcPr>
            <w:tcW w:w="592" w:type="dxa"/>
            <w:noWrap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E592D">
              <w:rPr>
                <w:rFonts w:ascii="Times New Roman" w:hAnsi="Times New Roman" w:cs="Times New Roman"/>
                <w:sz w:val="18"/>
              </w:rPr>
              <w:t>411</w:t>
            </w:r>
          </w:p>
        </w:tc>
        <w:tc>
          <w:tcPr>
            <w:tcW w:w="503" w:type="dxa"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E592D">
              <w:rPr>
                <w:rFonts w:ascii="Times New Roman" w:hAnsi="Times New Roman" w:cs="Times New Roman"/>
                <w:sz w:val="18"/>
              </w:rPr>
              <w:t>270</w:t>
            </w:r>
          </w:p>
        </w:tc>
        <w:tc>
          <w:tcPr>
            <w:tcW w:w="560" w:type="dxa"/>
            <w:noWrap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E592D">
              <w:rPr>
                <w:rFonts w:ascii="Times New Roman" w:hAnsi="Times New Roman" w:cs="Times New Roman"/>
                <w:sz w:val="18"/>
              </w:rPr>
              <w:t>36</w:t>
            </w:r>
          </w:p>
        </w:tc>
        <w:tc>
          <w:tcPr>
            <w:tcW w:w="562" w:type="dxa"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E592D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561" w:type="dxa"/>
            <w:noWrap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E592D">
              <w:rPr>
                <w:rFonts w:ascii="Times New Roman" w:hAnsi="Times New Roman" w:cs="Times New Roman"/>
                <w:sz w:val="18"/>
              </w:rPr>
              <w:t>359</w:t>
            </w:r>
          </w:p>
        </w:tc>
        <w:tc>
          <w:tcPr>
            <w:tcW w:w="562" w:type="dxa"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E592D">
              <w:rPr>
                <w:rFonts w:ascii="Times New Roman" w:hAnsi="Times New Roman" w:cs="Times New Roman"/>
                <w:sz w:val="18"/>
              </w:rPr>
              <w:t>253</w:t>
            </w:r>
          </w:p>
        </w:tc>
        <w:tc>
          <w:tcPr>
            <w:tcW w:w="561" w:type="dxa"/>
            <w:noWrap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E592D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563" w:type="dxa"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E592D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62" w:type="dxa"/>
            <w:noWrap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E592D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63" w:type="dxa"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E592D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562" w:type="dxa"/>
            <w:noWrap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E592D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63" w:type="dxa"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E592D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61" w:type="dxa"/>
            <w:noWrap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E592D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563" w:type="dxa"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E592D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62" w:type="dxa"/>
            <w:noWrap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E592D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563" w:type="dxa"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E592D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62" w:type="dxa"/>
            <w:noWrap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E592D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563" w:type="dxa"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E592D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562" w:type="dxa"/>
            <w:noWrap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E592D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63" w:type="dxa"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E592D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62" w:type="dxa"/>
            <w:noWrap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E592D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63" w:type="dxa"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E592D"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BE592D" w:rsidRPr="002F3AD7" w:rsidTr="00444DF2">
        <w:trPr>
          <w:gridAfter w:val="1"/>
          <w:wAfter w:w="17" w:type="dxa"/>
          <w:trHeight w:val="361"/>
          <w:jc w:val="center"/>
        </w:trPr>
        <w:tc>
          <w:tcPr>
            <w:tcW w:w="292" w:type="dxa"/>
            <w:noWrap/>
            <w:vAlign w:val="center"/>
          </w:tcPr>
          <w:p w:rsidR="00BE592D" w:rsidRPr="00306552" w:rsidRDefault="00BE592D" w:rsidP="00180FE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9</w:t>
            </w:r>
          </w:p>
        </w:tc>
        <w:tc>
          <w:tcPr>
            <w:tcW w:w="1421" w:type="dxa"/>
            <w:shd w:val="clear" w:color="auto" w:fill="auto"/>
          </w:tcPr>
          <w:p w:rsidR="00BE592D" w:rsidRPr="00AB4388" w:rsidRDefault="00BE592D" w:rsidP="00180F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B4388">
              <w:rPr>
                <w:rFonts w:ascii="Times New Roman" w:hAnsi="Times New Roman" w:cs="Times New Roman"/>
                <w:b/>
                <w:sz w:val="14"/>
                <w:szCs w:val="14"/>
              </w:rPr>
              <w:t>Из них организации/лица, инициировавшие/направившие на обследование ТПМПК лиц с девиантным (общественно опасным)</w:t>
            </w:r>
          </w:p>
          <w:p w:rsidR="00BE592D" w:rsidRPr="00180FEA" w:rsidRDefault="00BE592D" w:rsidP="00180FEA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B4388">
              <w:rPr>
                <w:rFonts w:ascii="Times New Roman" w:hAnsi="Times New Roman" w:cs="Times New Roman"/>
                <w:b/>
                <w:sz w:val="14"/>
                <w:szCs w:val="14"/>
              </w:rPr>
              <w:t>поведением</w:t>
            </w:r>
          </w:p>
        </w:tc>
        <w:tc>
          <w:tcPr>
            <w:tcW w:w="592" w:type="dxa"/>
            <w:noWrap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503" w:type="dxa"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560" w:type="dxa"/>
            <w:noWrap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2" w:type="dxa"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1" w:type="dxa"/>
            <w:noWrap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562" w:type="dxa"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561" w:type="dxa"/>
            <w:noWrap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3" w:type="dxa"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2" w:type="dxa"/>
            <w:noWrap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3" w:type="dxa"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562" w:type="dxa"/>
            <w:noWrap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3" w:type="dxa"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1" w:type="dxa"/>
            <w:noWrap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563" w:type="dxa"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562" w:type="dxa"/>
            <w:noWrap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3" w:type="dxa"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562" w:type="dxa"/>
            <w:noWrap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3" w:type="dxa"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2" w:type="dxa"/>
            <w:noWrap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3" w:type="dxa"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2" w:type="dxa"/>
            <w:noWrap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563" w:type="dxa"/>
            <w:vAlign w:val="bottom"/>
          </w:tcPr>
          <w:p w:rsidR="00BE592D" w:rsidRPr="00BE592D" w:rsidRDefault="00BE592D" w:rsidP="00BE592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E592D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</w:tr>
    </w:tbl>
    <w:p w:rsidR="006F3C19" w:rsidRDefault="006F3C19" w:rsidP="00EB74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30E" w:rsidRDefault="0068130E" w:rsidP="006813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Исходя из данных таблицы 12, основным инициатором для проведения обследования ТПМПК являются образовательные организации. В 2020 году количество родителей (законных представителей) самостоятельно обратившихся за обследованием в ТПМПК снизилось. </w:t>
      </w:r>
      <w:r w:rsidR="005962D9">
        <w:rPr>
          <w:rFonts w:ascii="Times New Roman" w:hAnsi="Times New Roman" w:cs="Times New Roman"/>
          <w:sz w:val="24"/>
          <w:szCs w:val="24"/>
        </w:rPr>
        <w:t>Возможно,</w:t>
      </w:r>
      <w:r>
        <w:rPr>
          <w:rFonts w:ascii="Times New Roman" w:hAnsi="Times New Roman" w:cs="Times New Roman"/>
          <w:sz w:val="24"/>
          <w:szCs w:val="24"/>
        </w:rPr>
        <w:t xml:space="preserve"> на этот факт повлияла и неблагополучная эпидеми</w:t>
      </w:r>
      <w:r w:rsidR="00DF6B93">
        <w:rPr>
          <w:rFonts w:ascii="Times New Roman" w:hAnsi="Times New Roman" w:cs="Times New Roman"/>
          <w:sz w:val="24"/>
          <w:szCs w:val="24"/>
        </w:rPr>
        <w:t xml:space="preserve">ологическая обстановка. Количество обращений на ПМПК по направлению МСЭ также снизилось, за счет того, что </w:t>
      </w:r>
      <w:r w:rsidR="004E6B90">
        <w:rPr>
          <w:rFonts w:ascii="Times New Roman" w:hAnsi="Times New Roman" w:cs="Times New Roman"/>
          <w:sz w:val="24"/>
          <w:szCs w:val="24"/>
        </w:rPr>
        <w:t>переосвидетельствования происходят в заочном формате либо происходит автоматическое продление статуса «Ребенок-инвалид»</w:t>
      </w:r>
      <w:r w:rsidR="00444DF2">
        <w:rPr>
          <w:rFonts w:ascii="Times New Roman" w:hAnsi="Times New Roman" w:cs="Times New Roman"/>
          <w:sz w:val="24"/>
          <w:szCs w:val="24"/>
        </w:rPr>
        <w:t xml:space="preserve"> Бюро МСЭ</w:t>
      </w:r>
      <w:r w:rsidR="004E6B90">
        <w:rPr>
          <w:rFonts w:ascii="Times New Roman" w:hAnsi="Times New Roman" w:cs="Times New Roman"/>
          <w:sz w:val="24"/>
          <w:szCs w:val="24"/>
        </w:rPr>
        <w:t>. По направлению органов опеки, комиссии по делам несовершеннолетних и защите их прав, органов здравоохранения, суда ежегодно проводятся единичные случаи обследования детей.</w:t>
      </w:r>
    </w:p>
    <w:p w:rsidR="004E6B90" w:rsidRDefault="004E6B90" w:rsidP="006813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6B90" w:rsidRPr="0068130E" w:rsidRDefault="004E6B90" w:rsidP="006813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6552" w:rsidRPr="00306552" w:rsidRDefault="006F3C19" w:rsidP="00EB74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5.8</w:t>
      </w:r>
      <w:r w:rsidR="00306552">
        <w:rPr>
          <w:rFonts w:ascii="Times New Roman" w:hAnsi="Times New Roman" w:cs="Times New Roman"/>
          <w:b/>
          <w:sz w:val="24"/>
          <w:szCs w:val="24"/>
        </w:rPr>
        <w:t>.</w:t>
      </w:r>
      <w:r w:rsidR="00306552" w:rsidRPr="00306552">
        <w:rPr>
          <w:rFonts w:ascii="Times New Roman" w:hAnsi="Times New Roman" w:cs="Times New Roman"/>
          <w:b/>
          <w:sz w:val="24"/>
          <w:szCs w:val="24"/>
        </w:rPr>
        <w:t xml:space="preserve"> Данные о лицах, обследованных на ТПМПК, по месту прохождения обследования</w:t>
      </w:r>
    </w:p>
    <w:p w:rsidR="00306552" w:rsidRDefault="00306552" w:rsidP="00306552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Таблица 13</w:t>
      </w:r>
    </w:p>
    <w:p w:rsidR="00562780" w:rsidRDefault="00562780" w:rsidP="007611D1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"/>
        <w:gridCol w:w="1616"/>
        <w:gridCol w:w="673"/>
        <w:gridCol w:w="573"/>
        <w:gridCol w:w="638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8"/>
        <w:gridCol w:w="639"/>
        <w:gridCol w:w="639"/>
        <w:gridCol w:w="670"/>
      </w:tblGrid>
      <w:tr w:rsidR="00306552" w:rsidRPr="002F3AD7" w:rsidTr="00444DF2">
        <w:trPr>
          <w:trHeight w:val="80"/>
          <w:jc w:val="center"/>
        </w:trPr>
        <w:tc>
          <w:tcPr>
            <w:tcW w:w="333" w:type="dxa"/>
            <w:vMerge w:val="restart"/>
            <w:hideMark/>
          </w:tcPr>
          <w:p w:rsidR="00306552" w:rsidRPr="005D5706" w:rsidRDefault="00306552" w:rsidP="000D17F1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5D5706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№ п\п</w:t>
            </w:r>
          </w:p>
        </w:tc>
        <w:tc>
          <w:tcPr>
            <w:tcW w:w="1616" w:type="dxa"/>
            <w:vMerge w:val="restart"/>
            <w:hideMark/>
          </w:tcPr>
          <w:p w:rsidR="00306552" w:rsidRPr="005D5706" w:rsidRDefault="00306552" w:rsidP="000D17F1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5D5706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Уровни образования/ Этапы обучения</w:t>
            </w:r>
          </w:p>
        </w:tc>
        <w:tc>
          <w:tcPr>
            <w:tcW w:w="1246" w:type="dxa"/>
            <w:gridSpan w:val="2"/>
            <w:vMerge w:val="restart"/>
            <w:hideMark/>
          </w:tcPr>
          <w:p w:rsidR="00306552" w:rsidRPr="005D5706" w:rsidRDefault="00306552" w:rsidP="00B82E0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562780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 xml:space="preserve"> Общее количество обследованных лиц на ТПМПК</w:t>
            </w:r>
          </w:p>
        </w:tc>
        <w:tc>
          <w:tcPr>
            <w:tcW w:w="8975" w:type="dxa"/>
            <w:gridSpan w:val="14"/>
          </w:tcPr>
          <w:p w:rsidR="00306552" w:rsidRPr="005D5706" w:rsidRDefault="00306552" w:rsidP="00B82E0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5D5706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 xml:space="preserve">По месту прохождения обследования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Т</w:t>
            </w:r>
            <w:r w:rsidRPr="005D5706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ПМПК</w:t>
            </w:r>
          </w:p>
        </w:tc>
      </w:tr>
      <w:tr w:rsidR="00306552" w:rsidRPr="002F3AD7" w:rsidTr="00444DF2">
        <w:trPr>
          <w:trHeight w:val="1135"/>
          <w:jc w:val="center"/>
        </w:trPr>
        <w:tc>
          <w:tcPr>
            <w:tcW w:w="333" w:type="dxa"/>
            <w:vMerge/>
          </w:tcPr>
          <w:p w:rsidR="00306552" w:rsidRPr="002F3AD7" w:rsidRDefault="00306552" w:rsidP="00306552">
            <w:pPr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616" w:type="dxa"/>
            <w:vMerge/>
          </w:tcPr>
          <w:p w:rsidR="00306552" w:rsidRPr="002F3AD7" w:rsidRDefault="00306552" w:rsidP="00306552">
            <w:pPr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246" w:type="dxa"/>
            <w:gridSpan w:val="2"/>
            <w:vMerge/>
          </w:tcPr>
          <w:p w:rsidR="00306552" w:rsidRPr="002F3AD7" w:rsidRDefault="00306552" w:rsidP="00306552">
            <w:pPr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277" w:type="dxa"/>
            <w:gridSpan w:val="2"/>
            <w:textDirection w:val="btLr"/>
          </w:tcPr>
          <w:p w:rsidR="00306552" w:rsidRPr="005D5706" w:rsidRDefault="00306552" w:rsidP="00F50ED6">
            <w:pPr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 xml:space="preserve">В помещениях, закрепленных за </w:t>
            </w:r>
            <w:r w:rsidR="00F50ED6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Т</w:t>
            </w:r>
            <w:r w:rsidRPr="005D5706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ПМПК</w:t>
            </w:r>
          </w:p>
        </w:tc>
        <w:tc>
          <w:tcPr>
            <w:tcW w:w="1278" w:type="dxa"/>
            <w:gridSpan w:val="2"/>
            <w:textDirection w:val="btLr"/>
          </w:tcPr>
          <w:p w:rsidR="00306552" w:rsidRPr="005D5706" w:rsidRDefault="00306552" w:rsidP="00306552">
            <w:pPr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5D5706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По месту проживания обследуемого</w:t>
            </w:r>
          </w:p>
        </w:tc>
        <w:tc>
          <w:tcPr>
            <w:tcW w:w="1278" w:type="dxa"/>
            <w:gridSpan w:val="2"/>
            <w:textDirection w:val="btLr"/>
          </w:tcPr>
          <w:p w:rsidR="00306552" w:rsidRPr="005D5706" w:rsidRDefault="00306552" w:rsidP="00306552">
            <w:pPr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5D5706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 xml:space="preserve">В образовательной организации </w:t>
            </w:r>
          </w:p>
        </w:tc>
        <w:tc>
          <w:tcPr>
            <w:tcW w:w="1278" w:type="dxa"/>
            <w:gridSpan w:val="2"/>
            <w:textDirection w:val="btLr"/>
          </w:tcPr>
          <w:p w:rsidR="00306552" w:rsidRPr="005D5706" w:rsidRDefault="00306552" w:rsidP="00306552">
            <w:pPr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5D5706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 xml:space="preserve">В медицинской организации </w:t>
            </w:r>
          </w:p>
        </w:tc>
        <w:tc>
          <w:tcPr>
            <w:tcW w:w="1278" w:type="dxa"/>
            <w:gridSpan w:val="2"/>
            <w:textDirection w:val="btLr"/>
          </w:tcPr>
          <w:p w:rsidR="00306552" w:rsidRPr="005D5706" w:rsidRDefault="00306552" w:rsidP="00306552">
            <w:pPr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5D5706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В организации социальной защиты</w:t>
            </w:r>
          </w:p>
        </w:tc>
        <w:tc>
          <w:tcPr>
            <w:tcW w:w="1277" w:type="dxa"/>
            <w:gridSpan w:val="2"/>
            <w:textDirection w:val="btLr"/>
          </w:tcPr>
          <w:p w:rsidR="00306552" w:rsidRPr="005D5706" w:rsidRDefault="00306552" w:rsidP="00306552">
            <w:pPr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5D5706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 xml:space="preserve">В иной организации </w:t>
            </w:r>
          </w:p>
        </w:tc>
        <w:tc>
          <w:tcPr>
            <w:tcW w:w="1309" w:type="dxa"/>
            <w:gridSpan w:val="2"/>
            <w:textDirection w:val="btLr"/>
          </w:tcPr>
          <w:p w:rsidR="00306552" w:rsidRPr="005D5706" w:rsidRDefault="00306552" w:rsidP="00306552">
            <w:pPr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5D5706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Дистанционно</w:t>
            </w:r>
          </w:p>
        </w:tc>
      </w:tr>
      <w:tr w:rsidR="00306552" w:rsidRPr="002F3AD7" w:rsidTr="00444DF2">
        <w:trPr>
          <w:trHeight w:val="59"/>
          <w:jc w:val="center"/>
        </w:trPr>
        <w:tc>
          <w:tcPr>
            <w:tcW w:w="333" w:type="dxa"/>
            <w:vMerge w:val="restart"/>
            <w:noWrap/>
            <w:vAlign w:val="center"/>
            <w:hideMark/>
          </w:tcPr>
          <w:p w:rsidR="00306552" w:rsidRPr="002F3AD7" w:rsidRDefault="00306552" w:rsidP="000D17F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2F3AD7">
              <w:rPr>
                <w:rFonts w:ascii="Times New Roman" w:eastAsia="Times New Roman" w:hAnsi="Times New Roman" w:cs="Times New Roman"/>
                <w:sz w:val="14"/>
                <w:szCs w:val="24"/>
              </w:rPr>
              <w:t>1</w:t>
            </w:r>
          </w:p>
        </w:tc>
        <w:tc>
          <w:tcPr>
            <w:tcW w:w="1616" w:type="dxa"/>
            <w:vMerge w:val="restart"/>
            <w:noWrap/>
            <w:vAlign w:val="center"/>
            <w:hideMark/>
          </w:tcPr>
          <w:p w:rsidR="00306552" w:rsidRPr="002F3AD7" w:rsidRDefault="00306552" w:rsidP="000D17F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2F3AD7">
              <w:rPr>
                <w:rFonts w:ascii="Times New Roman" w:eastAsia="Times New Roman" w:hAnsi="Times New Roman" w:cs="Times New Roman"/>
                <w:sz w:val="14"/>
                <w:szCs w:val="24"/>
              </w:rPr>
              <w:t>2</w:t>
            </w:r>
          </w:p>
        </w:tc>
        <w:tc>
          <w:tcPr>
            <w:tcW w:w="1246" w:type="dxa"/>
            <w:gridSpan w:val="2"/>
            <w:noWrap/>
            <w:vAlign w:val="center"/>
            <w:hideMark/>
          </w:tcPr>
          <w:p w:rsidR="00306552" w:rsidRPr="002F3AD7" w:rsidRDefault="00306552" w:rsidP="000D17F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2F3AD7">
              <w:rPr>
                <w:rFonts w:ascii="Times New Roman" w:eastAsia="Times New Roman" w:hAnsi="Times New Roman" w:cs="Times New Roman"/>
                <w:sz w:val="14"/>
                <w:szCs w:val="24"/>
              </w:rPr>
              <w:t>3</w:t>
            </w:r>
          </w:p>
        </w:tc>
        <w:tc>
          <w:tcPr>
            <w:tcW w:w="1277" w:type="dxa"/>
            <w:gridSpan w:val="2"/>
            <w:noWrap/>
            <w:hideMark/>
          </w:tcPr>
          <w:p w:rsidR="00306552" w:rsidRPr="002F3AD7" w:rsidRDefault="00306552" w:rsidP="000D17F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4</w:t>
            </w:r>
          </w:p>
        </w:tc>
        <w:tc>
          <w:tcPr>
            <w:tcW w:w="1278" w:type="dxa"/>
            <w:gridSpan w:val="2"/>
            <w:noWrap/>
            <w:hideMark/>
          </w:tcPr>
          <w:p w:rsidR="00306552" w:rsidRPr="002F3AD7" w:rsidRDefault="00306552" w:rsidP="000D17F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5</w:t>
            </w:r>
          </w:p>
        </w:tc>
        <w:tc>
          <w:tcPr>
            <w:tcW w:w="1278" w:type="dxa"/>
            <w:gridSpan w:val="2"/>
            <w:noWrap/>
            <w:hideMark/>
          </w:tcPr>
          <w:p w:rsidR="00306552" w:rsidRPr="002F3AD7" w:rsidRDefault="00306552" w:rsidP="000D17F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6</w:t>
            </w:r>
          </w:p>
        </w:tc>
        <w:tc>
          <w:tcPr>
            <w:tcW w:w="1278" w:type="dxa"/>
            <w:gridSpan w:val="2"/>
            <w:noWrap/>
            <w:hideMark/>
          </w:tcPr>
          <w:p w:rsidR="00306552" w:rsidRPr="002F3AD7" w:rsidRDefault="00306552" w:rsidP="000D17F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7</w:t>
            </w:r>
          </w:p>
        </w:tc>
        <w:tc>
          <w:tcPr>
            <w:tcW w:w="1278" w:type="dxa"/>
            <w:gridSpan w:val="2"/>
            <w:noWrap/>
            <w:hideMark/>
          </w:tcPr>
          <w:p w:rsidR="00306552" w:rsidRPr="002F3AD7" w:rsidRDefault="00306552" w:rsidP="000D17F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8</w:t>
            </w:r>
          </w:p>
        </w:tc>
        <w:tc>
          <w:tcPr>
            <w:tcW w:w="1277" w:type="dxa"/>
            <w:gridSpan w:val="2"/>
            <w:noWrap/>
            <w:hideMark/>
          </w:tcPr>
          <w:p w:rsidR="00306552" w:rsidRPr="002F3AD7" w:rsidRDefault="00306552" w:rsidP="000D17F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9</w:t>
            </w:r>
          </w:p>
        </w:tc>
        <w:tc>
          <w:tcPr>
            <w:tcW w:w="1309" w:type="dxa"/>
            <w:gridSpan w:val="2"/>
            <w:noWrap/>
            <w:hideMark/>
          </w:tcPr>
          <w:p w:rsidR="00306552" w:rsidRPr="002F3AD7" w:rsidRDefault="00306552" w:rsidP="000D17F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10</w:t>
            </w:r>
          </w:p>
        </w:tc>
      </w:tr>
      <w:tr w:rsidR="00306552" w:rsidRPr="002F3AD7" w:rsidTr="00444DF2">
        <w:trPr>
          <w:trHeight w:val="106"/>
          <w:jc w:val="center"/>
        </w:trPr>
        <w:tc>
          <w:tcPr>
            <w:tcW w:w="333" w:type="dxa"/>
            <w:vMerge/>
            <w:noWrap/>
            <w:vAlign w:val="center"/>
          </w:tcPr>
          <w:p w:rsidR="00306552" w:rsidRPr="002F3AD7" w:rsidRDefault="00306552" w:rsidP="000D17F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616" w:type="dxa"/>
            <w:vMerge/>
            <w:noWrap/>
            <w:vAlign w:val="center"/>
          </w:tcPr>
          <w:p w:rsidR="00306552" w:rsidRPr="002F3AD7" w:rsidRDefault="00306552" w:rsidP="000D17F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673" w:type="dxa"/>
            <w:noWrap/>
            <w:vAlign w:val="center"/>
          </w:tcPr>
          <w:p w:rsidR="00306552" w:rsidRPr="002F3AD7" w:rsidRDefault="00306552" w:rsidP="000D17F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2019</w:t>
            </w:r>
          </w:p>
        </w:tc>
        <w:tc>
          <w:tcPr>
            <w:tcW w:w="573" w:type="dxa"/>
            <w:vAlign w:val="center"/>
          </w:tcPr>
          <w:p w:rsidR="00306552" w:rsidRPr="002F3AD7" w:rsidRDefault="00306552" w:rsidP="000D17F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2020</w:t>
            </w:r>
          </w:p>
        </w:tc>
        <w:tc>
          <w:tcPr>
            <w:tcW w:w="638" w:type="dxa"/>
            <w:noWrap/>
            <w:vAlign w:val="center"/>
          </w:tcPr>
          <w:p w:rsidR="00306552" w:rsidRPr="002F3AD7" w:rsidRDefault="00306552" w:rsidP="000D17F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2019</w:t>
            </w:r>
          </w:p>
        </w:tc>
        <w:tc>
          <w:tcPr>
            <w:tcW w:w="639" w:type="dxa"/>
            <w:vAlign w:val="center"/>
          </w:tcPr>
          <w:p w:rsidR="00306552" w:rsidRPr="002F3AD7" w:rsidRDefault="00306552" w:rsidP="000D17F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2020</w:t>
            </w:r>
          </w:p>
        </w:tc>
        <w:tc>
          <w:tcPr>
            <w:tcW w:w="639" w:type="dxa"/>
            <w:noWrap/>
            <w:vAlign w:val="center"/>
          </w:tcPr>
          <w:p w:rsidR="00306552" w:rsidRPr="002F3AD7" w:rsidRDefault="00306552" w:rsidP="000D17F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2019</w:t>
            </w:r>
          </w:p>
        </w:tc>
        <w:tc>
          <w:tcPr>
            <w:tcW w:w="639" w:type="dxa"/>
            <w:vAlign w:val="center"/>
          </w:tcPr>
          <w:p w:rsidR="00306552" w:rsidRPr="002F3AD7" w:rsidRDefault="00306552" w:rsidP="000D17F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2020</w:t>
            </w:r>
          </w:p>
        </w:tc>
        <w:tc>
          <w:tcPr>
            <w:tcW w:w="639" w:type="dxa"/>
            <w:noWrap/>
            <w:vAlign w:val="center"/>
          </w:tcPr>
          <w:p w:rsidR="00306552" w:rsidRPr="002F3AD7" w:rsidRDefault="00306552" w:rsidP="000D17F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2019</w:t>
            </w:r>
          </w:p>
        </w:tc>
        <w:tc>
          <w:tcPr>
            <w:tcW w:w="639" w:type="dxa"/>
            <w:vAlign w:val="center"/>
          </w:tcPr>
          <w:p w:rsidR="00306552" w:rsidRPr="002F3AD7" w:rsidRDefault="00306552" w:rsidP="000D17F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2020</w:t>
            </w:r>
          </w:p>
        </w:tc>
        <w:tc>
          <w:tcPr>
            <w:tcW w:w="639" w:type="dxa"/>
            <w:noWrap/>
            <w:vAlign w:val="center"/>
          </w:tcPr>
          <w:p w:rsidR="00306552" w:rsidRPr="002F3AD7" w:rsidRDefault="00306552" w:rsidP="000D17F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2019</w:t>
            </w:r>
          </w:p>
        </w:tc>
        <w:tc>
          <w:tcPr>
            <w:tcW w:w="639" w:type="dxa"/>
            <w:vAlign w:val="center"/>
          </w:tcPr>
          <w:p w:rsidR="00306552" w:rsidRPr="002F3AD7" w:rsidRDefault="00306552" w:rsidP="000D17F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2020</w:t>
            </w:r>
          </w:p>
        </w:tc>
        <w:tc>
          <w:tcPr>
            <w:tcW w:w="639" w:type="dxa"/>
            <w:noWrap/>
            <w:vAlign w:val="center"/>
          </w:tcPr>
          <w:p w:rsidR="00306552" w:rsidRPr="002F3AD7" w:rsidRDefault="00306552" w:rsidP="000D17F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2019</w:t>
            </w:r>
          </w:p>
        </w:tc>
        <w:tc>
          <w:tcPr>
            <w:tcW w:w="639" w:type="dxa"/>
            <w:vAlign w:val="center"/>
          </w:tcPr>
          <w:p w:rsidR="00306552" w:rsidRPr="002F3AD7" w:rsidRDefault="00306552" w:rsidP="000D17F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2020</w:t>
            </w:r>
          </w:p>
        </w:tc>
        <w:tc>
          <w:tcPr>
            <w:tcW w:w="638" w:type="dxa"/>
            <w:noWrap/>
            <w:vAlign w:val="center"/>
          </w:tcPr>
          <w:p w:rsidR="00306552" w:rsidRPr="002F3AD7" w:rsidRDefault="00306552" w:rsidP="000D17F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2019</w:t>
            </w:r>
          </w:p>
        </w:tc>
        <w:tc>
          <w:tcPr>
            <w:tcW w:w="639" w:type="dxa"/>
            <w:vAlign w:val="center"/>
          </w:tcPr>
          <w:p w:rsidR="00306552" w:rsidRPr="002F3AD7" w:rsidRDefault="00306552" w:rsidP="000D17F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2020</w:t>
            </w:r>
          </w:p>
        </w:tc>
        <w:tc>
          <w:tcPr>
            <w:tcW w:w="639" w:type="dxa"/>
            <w:noWrap/>
            <w:vAlign w:val="center"/>
          </w:tcPr>
          <w:p w:rsidR="00306552" w:rsidRPr="002F3AD7" w:rsidRDefault="00306552" w:rsidP="000D17F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2019</w:t>
            </w:r>
          </w:p>
        </w:tc>
        <w:tc>
          <w:tcPr>
            <w:tcW w:w="670" w:type="dxa"/>
            <w:vAlign w:val="center"/>
          </w:tcPr>
          <w:p w:rsidR="00306552" w:rsidRPr="002F3AD7" w:rsidRDefault="00306552" w:rsidP="000D17F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2020</w:t>
            </w:r>
          </w:p>
        </w:tc>
      </w:tr>
      <w:tr w:rsidR="006D5E3E" w:rsidRPr="002F3AD7" w:rsidTr="00444DF2">
        <w:trPr>
          <w:trHeight w:val="346"/>
          <w:jc w:val="center"/>
        </w:trPr>
        <w:tc>
          <w:tcPr>
            <w:tcW w:w="333" w:type="dxa"/>
            <w:noWrap/>
            <w:vAlign w:val="center"/>
            <w:hideMark/>
          </w:tcPr>
          <w:p w:rsidR="006D5E3E" w:rsidRPr="002F3AD7" w:rsidRDefault="006D5E3E" w:rsidP="000D17F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2F3AD7">
              <w:rPr>
                <w:rFonts w:ascii="Times New Roman" w:eastAsia="Times New Roman" w:hAnsi="Times New Roman" w:cs="Times New Roman"/>
                <w:sz w:val="14"/>
                <w:szCs w:val="24"/>
              </w:rPr>
              <w:t>1</w:t>
            </w:r>
          </w:p>
        </w:tc>
        <w:tc>
          <w:tcPr>
            <w:tcW w:w="1616" w:type="dxa"/>
            <w:hideMark/>
          </w:tcPr>
          <w:p w:rsidR="006D5E3E" w:rsidRDefault="006D5E3E" w:rsidP="000D17F1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F85F90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 xml:space="preserve">Дошкольное образование     </w:t>
            </w:r>
          </w:p>
          <w:p w:rsidR="006D5E3E" w:rsidRPr="00F85F90" w:rsidRDefault="006D5E3E" w:rsidP="000D17F1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F85F90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 xml:space="preserve">  (0-3 года)</w:t>
            </w:r>
          </w:p>
        </w:tc>
        <w:tc>
          <w:tcPr>
            <w:tcW w:w="673" w:type="dxa"/>
            <w:noWrap/>
            <w:vAlign w:val="center"/>
            <w:hideMark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9B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73" w:type="dxa"/>
            <w:vAlign w:val="center"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</w:rPr>
            </w:pPr>
            <w:r w:rsidRPr="004B79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8" w:type="dxa"/>
            <w:noWrap/>
            <w:vAlign w:val="center"/>
            <w:hideMark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</w:rPr>
            </w:pPr>
            <w:r w:rsidRPr="004B79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9" w:type="dxa"/>
            <w:vAlign w:val="center"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9B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39" w:type="dxa"/>
            <w:noWrap/>
            <w:vAlign w:val="center"/>
            <w:hideMark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9B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9" w:type="dxa"/>
            <w:vAlign w:val="center"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9B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9" w:type="dxa"/>
            <w:noWrap/>
            <w:vAlign w:val="center"/>
            <w:hideMark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9B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9" w:type="dxa"/>
            <w:vAlign w:val="center"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9B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9" w:type="dxa"/>
            <w:noWrap/>
            <w:vAlign w:val="center"/>
            <w:hideMark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9B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9" w:type="dxa"/>
            <w:vAlign w:val="center"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9B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9" w:type="dxa"/>
            <w:noWrap/>
            <w:vAlign w:val="center"/>
            <w:hideMark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9B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9" w:type="dxa"/>
            <w:vAlign w:val="center"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9B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8" w:type="dxa"/>
            <w:noWrap/>
            <w:vAlign w:val="center"/>
            <w:hideMark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9B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9" w:type="dxa"/>
            <w:vAlign w:val="center"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9B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9" w:type="dxa"/>
            <w:noWrap/>
            <w:vAlign w:val="center"/>
            <w:hideMark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9B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vAlign w:val="center"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9B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D5E3E" w:rsidRPr="002F3AD7" w:rsidTr="00444DF2">
        <w:trPr>
          <w:trHeight w:val="346"/>
          <w:jc w:val="center"/>
        </w:trPr>
        <w:tc>
          <w:tcPr>
            <w:tcW w:w="333" w:type="dxa"/>
            <w:noWrap/>
            <w:vAlign w:val="center"/>
            <w:hideMark/>
          </w:tcPr>
          <w:p w:rsidR="006D5E3E" w:rsidRPr="002F3AD7" w:rsidRDefault="006D5E3E" w:rsidP="000D17F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2F3AD7">
              <w:rPr>
                <w:rFonts w:ascii="Times New Roman" w:eastAsia="Times New Roman" w:hAnsi="Times New Roman" w:cs="Times New Roman"/>
                <w:sz w:val="14"/>
                <w:szCs w:val="24"/>
              </w:rPr>
              <w:t>2</w:t>
            </w:r>
          </w:p>
        </w:tc>
        <w:tc>
          <w:tcPr>
            <w:tcW w:w="1616" w:type="dxa"/>
            <w:hideMark/>
          </w:tcPr>
          <w:p w:rsidR="006D5E3E" w:rsidRDefault="006D5E3E" w:rsidP="000D17F1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F85F90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 xml:space="preserve">Дошкольное образование        </w:t>
            </w:r>
          </w:p>
          <w:p w:rsidR="006D5E3E" w:rsidRPr="00F85F90" w:rsidRDefault="006D5E3E" w:rsidP="000D17F1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F85F90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 xml:space="preserve">  (4-7 лет)</w:t>
            </w:r>
          </w:p>
        </w:tc>
        <w:tc>
          <w:tcPr>
            <w:tcW w:w="673" w:type="dxa"/>
            <w:noWrap/>
            <w:vAlign w:val="center"/>
            <w:hideMark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9BD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573" w:type="dxa"/>
            <w:vAlign w:val="center"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9BD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638" w:type="dxa"/>
            <w:noWrap/>
            <w:vAlign w:val="center"/>
            <w:hideMark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</w:rPr>
            </w:pPr>
            <w:r w:rsidRPr="004B79BD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39" w:type="dxa"/>
            <w:vAlign w:val="center"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9BD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639" w:type="dxa"/>
            <w:noWrap/>
            <w:vAlign w:val="center"/>
            <w:hideMark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9B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9" w:type="dxa"/>
            <w:vAlign w:val="center"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9B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9" w:type="dxa"/>
            <w:noWrap/>
            <w:vAlign w:val="center"/>
            <w:hideMark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9B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9" w:type="dxa"/>
            <w:vAlign w:val="center"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9B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9" w:type="dxa"/>
            <w:noWrap/>
            <w:vAlign w:val="center"/>
            <w:hideMark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9B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9" w:type="dxa"/>
            <w:vAlign w:val="center"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9B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39" w:type="dxa"/>
            <w:noWrap/>
            <w:vAlign w:val="center"/>
            <w:hideMark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9B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9" w:type="dxa"/>
            <w:vAlign w:val="center"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9B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8" w:type="dxa"/>
            <w:noWrap/>
            <w:vAlign w:val="center"/>
            <w:hideMark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9B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9" w:type="dxa"/>
            <w:vAlign w:val="center"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9B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9" w:type="dxa"/>
            <w:noWrap/>
            <w:vAlign w:val="center"/>
            <w:hideMark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9B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vAlign w:val="center"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9B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D5E3E" w:rsidRPr="002F3AD7" w:rsidTr="00444DF2">
        <w:trPr>
          <w:trHeight w:val="346"/>
          <w:jc w:val="center"/>
        </w:trPr>
        <w:tc>
          <w:tcPr>
            <w:tcW w:w="333" w:type="dxa"/>
            <w:noWrap/>
            <w:vAlign w:val="center"/>
            <w:hideMark/>
          </w:tcPr>
          <w:p w:rsidR="006D5E3E" w:rsidRPr="002F3AD7" w:rsidRDefault="006D5E3E" w:rsidP="000D17F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2F3AD7">
              <w:rPr>
                <w:rFonts w:ascii="Times New Roman" w:eastAsia="Times New Roman" w:hAnsi="Times New Roman" w:cs="Times New Roman"/>
                <w:sz w:val="14"/>
                <w:szCs w:val="24"/>
              </w:rPr>
              <w:t>3</w:t>
            </w:r>
          </w:p>
        </w:tc>
        <w:tc>
          <w:tcPr>
            <w:tcW w:w="1616" w:type="dxa"/>
            <w:hideMark/>
          </w:tcPr>
          <w:p w:rsidR="006D5E3E" w:rsidRPr="00F85F90" w:rsidRDefault="006D5E3E" w:rsidP="00B82E0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F85F90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Начальное общее образование                       (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 xml:space="preserve">8-11 </w:t>
            </w:r>
            <w:r w:rsidRPr="00F85F90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лет)</w:t>
            </w:r>
          </w:p>
        </w:tc>
        <w:tc>
          <w:tcPr>
            <w:tcW w:w="673" w:type="dxa"/>
            <w:noWrap/>
            <w:vAlign w:val="center"/>
            <w:hideMark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9BD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573" w:type="dxa"/>
            <w:vAlign w:val="center"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9BD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638" w:type="dxa"/>
            <w:noWrap/>
            <w:vAlign w:val="center"/>
            <w:hideMark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</w:rPr>
            </w:pPr>
            <w:r w:rsidRPr="004B79BD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639" w:type="dxa"/>
            <w:vAlign w:val="center"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9BD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639" w:type="dxa"/>
            <w:noWrap/>
            <w:vAlign w:val="center"/>
            <w:hideMark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9B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9" w:type="dxa"/>
            <w:vAlign w:val="center"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9B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9" w:type="dxa"/>
            <w:noWrap/>
            <w:vAlign w:val="center"/>
            <w:hideMark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9B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9" w:type="dxa"/>
            <w:vAlign w:val="center"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9B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9" w:type="dxa"/>
            <w:noWrap/>
            <w:vAlign w:val="center"/>
            <w:hideMark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9B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9" w:type="dxa"/>
            <w:vAlign w:val="center"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9B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9" w:type="dxa"/>
            <w:noWrap/>
            <w:vAlign w:val="center"/>
            <w:hideMark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9B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9" w:type="dxa"/>
            <w:vAlign w:val="center"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9B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8" w:type="dxa"/>
            <w:noWrap/>
            <w:vAlign w:val="center"/>
            <w:hideMark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9B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9" w:type="dxa"/>
            <w:vAlign w:val="center"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9B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9" w:type="dxa"/>
            <w:noWrap/>
            <w:vAlign w:val="center"/>
            <w:hideMark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9B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vAlign w:val="center"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9BD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6D5E3E" w:rsidRPr="002F3AD7" w:rsidTr="00444DF2">
        <w:trPr>
          <w:trHeight w:val="346"/>
          <w:jc w:val="center"/>
        </w:trPr>
        <w:tc>
          <w:tcPr>
            <w:tcW w:w="333" w:type="dxa"/>
            <w:noWrap/>
            <w:vAlign w:val="center"/>
            <w:hideMark/>
          </w:tcPr>
          <w:p w:rsidR="006D5E3E" w:rsidRPr="002F3AD7" w:rsidRDefault="006D5E3E" w:rsidP="000D17F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2F3AD7">
              <w:rPr>
                <w:rFonts w:ascii="Times New Roman" w:eastAsia="Times New Roman" w:hAnsi="Times New Roman" w:cs="Times New Roman"/>
                <w:sz w:val="14"/>
                <w:szCs w:val="24"/>
              </w:rPr>
              <w:t>4</w:t>
            </w:r>
          </w:p>
        </w:tc>
        <w:tc>
          <w:tcPr>
            <w:tcW w:w="1616" w:type="dxa"/>
            <w:hideMark/>
          </w:tcPr>
          <w:p w:rsidR="006D5E3E" w:rsidRPr="00F85F90" w:rsidRDefault="006D5E3E" w:rsidP="000D17F1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F85F90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Основное общее образование               (12-15 лет)</w:t>
            </w:r>
          </w:p>
        </w:tc>
        <w:tc>
          <w:tcPr>
            <w:tcW w:w="673" w:type="dxa"/>
            <w:noWrap/>
            <w:vAlign w:val="center"/>
            <w:hideMark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9BD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573" w:type="dxa"/>
            <w:vAlign w:val="center"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9BD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638" w:type="dxa"/>
            <w:noWrap/>
            <w:vAlign w:val="center"/>
            <w:hideMark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</w:rPr>
            </w:pPr>
            <w:r w:rsidRPr="004B79BD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639" w:type="dxa"/>
            <w:vAlign w:val="center"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9BD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639" w:type="dxa"/>
            <w:noWrap/>
            <w:vAlign w:val="center"/>
            <w:hideMark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9B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9" w:type="dxa"/>
            <w:vAlign w:val="center"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9B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9" w:type="dxa"/>
            <w:noWrap/>
            <w:vAlign w:val="center"/>
            <w:hideMark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9B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9" w:type="dxa"/>
            <w:vAlign w:val="center"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9B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9" w:type="dxa"/>
            <w:noWrap/>
            <w:vAlign w:val="center"/>
            <w:hideMark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9B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9" w:type="dxa"/>
            <w:vAlign w:val="center"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9B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9" w:type="dxa"/>
            <w:noWrap/>
            <w:vAlign w:val="center"/>
            <w:hideMark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9B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9" w:type="dxa"/>
            <w:vAlign w:val="center"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9B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8" w:type="dxa"/>
            <w:noWrap/>
            <w:vAlign w:val="center"/>
            <w:hideMark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9B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9" w:type="dxa"/>
            <w:vAlign w:val="center"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9B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9" w:type="dxa"/>
            <w:noWrap/>
            <w:vAlign w:val="center"/>
            <w:hideMark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9B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vAlign w:val="center"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9BD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6D5E3E" w:rsidRPr="002F3AD7" w:rsidTr="00444DF2">
        <w:trPr>
          <w:trHeight w:val="346"/>
          <w:jc w:val="center"/>
        </w:trPr>
        <w:tc>
          <w:tcPr>
            <w:tcW w:w="333" w:type="dxa"/>
            <w:noWrap/>
            <w:vAlign w:val="center"/>
            <w:hideMark/>
          </w:tcPr>
          <w:p w:rsidR="006D5E3E" w:rsidRPr="002F3AD7" w:rsidRDefault="006D5E3E" w:rsidP="000D17F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2F3AD7">
              <w:rPr>
                <w:rFonts w:ascii="Times New Roman" w:eastAsia="Times New Roman" w:hAnsi="Times New Roman" w:cs="Times New Roman"/>
                <w:sz w:val="14"/>
                <w:szCs w:val="24"/>
              </w:rPr>
              <w:t>5</w:t>
            </w:r>
          </w:p>
        </w:tc>
        <w:tc>
          <w:tcPr>
            <w:tcW w:w="1616" w:type="dxa"/>
            <w:hideMark/>
          </w:tcPr>
          <w:p w:rsidR="006D5E3E" w:rsidRDefault="006D5E3E" w:rsidP="000D17F1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F85F90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 xml:space="preserve">Среднее общее образование     </w:t>
            </w:r>
          </w:p>
          <w:p w:rsidR="006D5E3E" w:rsidRPr="00F85F90" w:rsidRDefault="006D5E3E" w:rsidP="000D17F1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F85F90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 xml:space="preserve"> (16 лет и старше)</w:t>
            </w:r>
          </w:p>
        </w:tc>
        <w:tc>
          <w:tcPr>
            <w:tcW w:w="673" w:type="dxa"/>
            <w:noWrap/>
            <w:vAlign w:val="center"/>
            <w:hideMark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9B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73" w:type="dxa"/>
            <w:vAlign w:val="center"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9B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8" w:type="dxa"/>
            <w:noWrap/>
            <w:vAlign w:val="center"/>
            <w:hideMark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</w:rPr>
            </w:pPr>
            <w:r w:rsidRPr="004B79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9" w:type="dxa"/>
            <w:vAlign w:val="center"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9B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9" w:type="dxa"/>
            <w:noWrap/>
            <w:vAlign w:val="center"/>
            <w:hideMark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9B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9" w:type="dxa"/>
            <w:vAlign w:val="center"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9B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9" w:type="dxa"/>
            <w:noWrap/>
            <w:vAlign w:val="center"/>
            <w:hideMark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9B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9" w:type="dxa"/>
            <w:vAlign w:val="center"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9B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9" w:type="dxa"/>
            <w:noWrap/>
            <w:vAlign w:val="center"/>
            <w:hideMark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9B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9" w:type="dxa"/>
            <w:vAlign w:val="center"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9B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9" w:type="dxa"/>
            <w:noWrap/>
            <w:vAlign w:val="center"/>
            <w:hideMark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9B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9" w:type="dxa"/>
            <w:vAlign w:val="center"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9B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8" w:type="dxa"/>
            <w:noWrap/>
            <w:vAlign w:val="center"/>
            <w:hideMark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9B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9" w:type="dxa"/>
            <w:vAlign w:val="center"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9B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9" w:type="dxa"/>
            <w:noWrap/>
            <w:vAlign w:val="center"/>
            <w:hideMark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9B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vAlign w:val="center"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9B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D5E3E" w:rsidRPr="002F3AD7" w:rsidTr="00444DF2">
        <w:trPr>
          <w:trHeight w:val="346"/>
          <w:jc w:val="center"/>
        </w:trPr>
        <w:tc>
          <w:tcPr>
            <w:tcW w:w="333" w:type="dxa"/>
            <w:noWrap/>
            <w:vAlign w:val="center"/>
            <w:hideMark/>
          </w:tcPr>
          <w:p w:rsidR="006D5E3E" w:rsidRPr="002F3AD7" w:rsidRDefault="006D5E3E" w:rsidP="000D17F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2F3AD7">
              <w:rPr>
                <w:rFonts w:ascii="Times New Roman" w:eastAsia="Times New Roman" w:hAnsi="Times New Roman" w:cs="Times New Roman"/>
                <w:sz w:val="14"/>
                <w:szCs w:val="24"/>
              </w:rPr>
              <w:t>6</w:t>
            </w:r>
          </w:p>
        </w:tc>
        <w:tc>
          <w:tcPr>
            <w:tcW w:w="1616" w:type="dxa"/>
            <w:hideMark/>
          </w:tcPr>
          <w:p w:rsidR="006D5E3E" w:rsidRPr="00F85F90" w:rsidRDefault="006D5E3E" w:rsidP="000D17F1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F85F90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Среднее профессиональное образование               (16 лет и старше)</w:t>
            </w:r>
          </w:p>
        </w:tc>
        <w:tc>
          <w:tcPr>
            <w:tcW w:w="673" w:type="dxa"/>
            <w:noWrap/>
            <w:vAlign w:val="center"/>
            <w:hideMark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9B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3" w:type="dxa"/>
            <w:vAlign w:val="center"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9B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8" w:type="dxa"/>
            <w:noWrap/>
            <w:vAlign w:val="center"/>
            <w:hideMark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</w:rPr>
            </w:pPr>
            <w:r w:rsidRPr="004B7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9" w:type="dxa"/>
            <w:vAlign w:val="center"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9B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9" w:type="dxa"/>
            <w:noWrap/>
            <w:vAlign w:val="center"/>
            <w:hideMark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9B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9" w:type="dxa"/>
            <w:vAlign w:val="center"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9B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9" w:type="dxa"/>
            <w:noWrap/>
            <w:vAlign w:val="center"/>
            <w:hideMark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9B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9" w:type="dxa"/>
            <w:vAlign w:val="center"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9B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9" w:type="dxa"/>
            <w:noWrap/>
            <w:vAlign w:val="center"/>
            <w:hideMark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9B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9" w:type="dxa"/>
            <w:vAlign w:val="center"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9B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9" w:type="dxa"/>
            <w:noWrap/>
            <w:vAlign w:val="center"/>
            <w:hideMark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9B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9" w:type="dxa"/>
            <w:vAlign w:val="center"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9B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8" w:type="dxa"/>
            <w:noWrap/>
            <w:vAlign w:val="center"/>
            <w:hideMark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9B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9" w:type="dxa"/>
            <w:vAlign w:val="center"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9B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9" w:type="dxa"/>
            <w:noWrap/>
            <w:vAlign w:val="center"/>
            <w:hideMark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9B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vAlign w:val="center"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9B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D5E3E" w:rsidRPr="002F3AD7" w:rsidTr="00444DF2">
        <w:trPr>
          <w:trHeight w:val="346"/>
          <w:jc w:val="center"/>
        </w:trPr>
        <w:tc>
          <w:tcPr>
            <w:tcW w:w="333" w:type="dxa"/>
            <w:noWrap/>
            <w:vAlign w:val="center"/>
          </w:tcPr>
          <w:p w:rsidR="006D5E3E" w:rsidRPr="00562780" w:rsidRDefault="006D5E3E" w:rsidP="000D17F1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562780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7</w:t>
            </w:r>
          </w:p>
        </w:tc>
        <w:tc>
          <w:tcPr>
            <w:tcW w:w="1616" w:type="dxa"/>
          </w:tcPr>
          <w:p w:rsidR="006D5E3E" w:rsidRPr="00F85F90" w:rsidRDefault="006D5E3E" w:rsidP="000D17F1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F85F90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Высшее образование                            (от 18 до 23 лет)</w:t>
            </w:r>
          </w:p>
        </w:tc>
        <w:tc>
          <w:tcPr>
            <w:tcW w:w="673" w:type="dxa"/>
            <w:noWrap/>
            <w:vAlign w:val="center"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9B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3" w:type="dxa"/>
            <w:vAlign w:val="center"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9B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8" w:type="dxa"/>
            <w:noWrap/>
            <w:vAlign w:val="center"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</w:rPr>
            </w:pPr>
            <w:r w:rsidRPr="004B79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9" w:type="dxa"/>
            <w:vAlign w:val="center"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9B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9" w:type="dxa"/>
            <w:noWrap/>
            <w:vAlign w:val="center"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9B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9" w:type="dxa"/>
            <w:vAlign w:val="center"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9B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9" w:type="dxa"/>
            <w:noWrap/>
            <w:vAlign w:val="center"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9B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9" w:type="dxa"/>
            <w:vAlign w:val="center"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9B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9" w:type="dxa"/>
            <w:noWrap/>
            <w:vAlign w:val="center"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9B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9" w:type="dxa"/>
            <w:vAlign w:val="center"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9B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9" w:type="dxa"/>
            <w:noWrap/>
            <w:vAlign w:val="center"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9B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9" w:type="dxa"/>
            <w:vAlign w:val="center"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9B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8" w:type="dxa"/>
            <w:noWrap/>
            <w:vAlign w:val="center"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9B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9" w:type="dxa"/>
            <w:vAlign w:val="center"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9B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9" w:type="dxa"/>
            <w:noWrap/>
            <w:vAlign w:val="center"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9B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vAlign w:val="center"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9B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D5E3E" w:rsidRPr="002F3AD7" w:rsidTr="00444DF2">
        <w:trPr>
          <w:trHeight w:val="346"/>
          <w:jc w:val="center"/>
        </w:trPr>
        <w:tc>
          <w:tcPr>
            <w:tcW w:w="333" w:type="dxa"/>
            <w:noWrap/>
            <w:vAlign w:val="center"/>
          </w:tcPr>
          <w:p w:rsidR="006D5E3E" w:rsidRPr="00562780" w:rsidRDefault="006D5E3E" w:rsidP="000D17F1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8</w:t>
            </w:r>
          </w:p>
        </w:tc>
        <w:tc>
          <w:tcPr>
            <w:tcW w:w="1616" w:type="dxa"/>
          </w:tcPr>
          <w:p w:rsidR="006D5E3E" w:rsidRDefault="006D5E3E" w:rsidP="000D17F1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</w:p>
          <w:p w:rsidR="006D5E3E" w:rsidRPr="00F85F90" w:rsidRDefault="006D5E3E" w:rsidP="000D17F1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Итого</w:t>
            </w:r>
          </w:p>
        </w:tc>
        <w:tc>
          <w:tcPr>
            <w:tcW w:w="673" w:type="dxa"/>
            <w:noWrap/>
            <w:vAlign w:val="center"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9BD">
              <w:rPr>
                <w:rFonts w:ascii="Times New Roman" w:hAnsi="Times New Roman" w:cs="Times New Roman"/>
                <w:b/>
                <w:bCs/>
                <w:color w:val="000000"/>
              </w:rPr>
              <w:t>411</w:t>
            </w:r>
          </w:p>
        </w:tc>
        <w:tc>
          <w:tcPr>
            <w:tcW w:w="573" w:type="dxa"/>
            <w:vAlign w:val="center"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9BD">
              <w:rPr>
                <w:rFonts w:ascii="Times New Roman" w:hAnsi="Times New Roman" w:cs="Times New Roman"/>
                <w:b/>
                <w:bCs/>
                <w:color w:val="000000"/>
              </w:rPr>
              <w:t>270</w:t>
            </w:r>
          </w:p>
        </w:tc>
        <w:tc>
          <w:tcPr>
            <w:tcW w:w="638" w:type="dxa"/>
            <w:noWrap/>
            <w:vAlign w:val="center"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9BD">
              <w:rPr>
                <w:rFonts w:ascii="Times New Roman" w:hAnsi="Times New Roman" w:cs="Times New Roman"/>
                <w:b/>
                <w:bCs/>
                <w:color w:val="000000"/>
              </w:rPr>
              <w:t>409</w:t>
            </w:r>
          </w:p>
        </w:tc>
        <w:tc>
          <w:tcPr>
            <w:tcW w:w="639" w:type="dxa"/>
            <w:vAlign w:val="center"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9BD">
              <w:rPr>
                <w:rFonts w:ascii="Times New Roman" w:hAnsi="Times New Roman" w:cs="Times New Roman"/>
                <w:b/>
                <w:bCs/>
                <w:color w:val="000000"/>
              </w:rPr>
              <w:t>256</w:t>
            </w:r>
          </w:p>
        </w:tc>
        <w:tc>
          <w:tcPr>
            <w:tcW w:w="639" w:type="dxa"/>
            <w:noWrap/>
            <w:vAlign w:val="center"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9B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39" w:type="dxa"/>
            <w:vAlign w:val="center"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9B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39" w:type="dxa"/>
            <w:noWrap/>
            <w:vAlign w:val="center"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9B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39" w:type="dxa"/>
            <w:vAlign w:val="center"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9B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39" w:type="dxa"/>
            <w:noWrap/>
            <w:vAlign w:val="center"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9B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39" w:type="dxa"/>
            <w:vAlign w:val="center"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9BD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39" w:type="dxa"/>
            <w:noWrap/>
            <w:vAlign w:val="center"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9B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39" w:type="dxa"/>
            <w:vAlign w:val="center"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9B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38" w:type="dxa"/>
            <w:noWrap/>
            <w:vAlign w:val="center"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9B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39" w:type="dxa"/>
            <w:vAlign w:val="center"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9B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39" w:type="dxa"/>
            <w:noWrap/>
            <w:vAlign w:val="center"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9BD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70" w:type="dxa"/>
            <w:vAlign w:val="center"/>
          </w:tcPr>
          <w:p w:rsidR="006D5E3E" w:rsidRPr="004B79BD" w:rsidRDefault="006D5E3E" w:rsidP="006D5E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79BD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</w:tr>
    </w:tbl>
    <w:p w:rsidR="004B79BD" w:rsidRDefault="004B79BD" w:rsidP="002A1F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Обследование ТПМПК проводится в помещениях, закрепленных </w:t>
      </w:r>
      <w:r w:rsidR="002A1FC0">
        <w:rPr>
          <w:rFonts w:ascii="Times New Roman" w:eastAsia="Times New Roman" w:hAnsi="Times New Roman" w:cs="Times New Roman"/>
          <w:sz w:val="24"/>
          <w:szCs w:val="24"/>
        </w:rPr>
        <w:t xml:space="preserve">за ТПМПК. В этом году в связи с необходимостью было проведено </w:t>
      </w:r>
      <w:r w:rsidR="00AB10E4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2A1FC0">
        <w:rPr>
          <w:rFonts w:ascii="Times New Roman" w:eastAsia="Times New Roman" w:hAnsi="Times New Roman" w:cs="Times New Roman"/>
          <w:sz w:val="24"/>
          <w:szCs w:val="24"/>
        </w:rPr>
        <w:t>обследование  детей в медицинской организации</w:t>
      </w:r>
      <w:r w:rsidR="00AB10E4">
        <w:rPr>
          <w:rFonts w:ascii="Times New Roman" w:eastAsia="Times New Roman" w:hAnsi="Times New Roman" w:cs="Times New Roman"/>
          <w:sz w:val="24"/>
          <w:szCs w:val="24"/>
        </w:rPr>
        <w:t xml:space="preserve"> (2 ребенка)</w:t>
      </w:r>
      <w:r w:rsidR="002A1FC0">
        <w:rPr>
          <w:rFonts w:ascii="Times New Roman" w:eastAsia="Times New Roman" w:hAnsi="Times New Roman" w:cs="Times New Roman"/>
          <w:sz w:val="24"/>
          <w:szCs w:val="24"/>
        </w:rPr>
        <w:t xml:space="preserve">. В связи с неблагополучной эпидемиологической ситуацией, в 2020 году возросло количество обследований проведенных дистанционно. Однако следует заметить, что </w:t>
      </w:r>
      <w:r w:rsidR="00046DF4">
        <w:rPr>
          <w:rFonts w:ascii="Times New Roman" w:eastAsia="Times New Roman" w:hAnsi="Times New Roman" w:cs="Times New Roman"/>
          <w:sz w:val="24"/>
          <w:szCs w:val="24"/>
        </w:rPr>
        <w:t>заочный</w:t>
      </w:r>
      <w:r w:rsidR="002A1FC0">
        <w:rPr>
          <w:rFonts w:ascii="Times New Roman" w:eastAsia="Times New Roman" w:hAnsi="Times New Roman" w:cs="Times New Roman"/>
          <w:sz w:val="24"/>
          <w:szCs w:val="24"/>
        </w:rPr>
        <w:t xml:space="preserve"> формат проведения заседаний ТПМПК не </w:t>
      </w:r>
      <w:r w:rsidR="00046DF4">
        <w:rPr>
          <w:rFonts w:ascii="Times New Roman" w:eastAsia="Times New Roman" w:hAnsi="Times New Roman" w:cs="Times New Roman"/>
          <w:sz w:val="24"/>
          <w:szCs w:val="24"/>
        </w:rPr>
        <w:t>достаточно обеспечивает объективность</w:t>
      </w:r>
      <w:r w:rsidR="002A1FC0">
        <w:rPr>
          <w:rFonts w:ascii="Times New Roman" w:eastAsia="Times New Roman" w:hAnsi="Times New Roman" w:cs="Times New Roman"/>
          <w:sz w:val="24"/>
          <w:szCs w:val="24"/>
        </w:rPr>
        <w:t xml:space="preserve"> обследования, нарушает права родителей (законных представителей) присутствовать при проведении обследования, обсуждения результатов обследования, а также существенно затрудняет работу ТПМПК, связанную с выдачей заключений, ознакомлением с рекомендациями и документацией ТПМПК.</w:t>
      </w:r>
    </w:p>
    <w:p w:rsidR="004B79BD" w:rsidRDefault="004B79BD" w:rsidP="007611D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79BD" w:rsidRDefault="004B79BD" w:rsidP="007611D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79BD" w:rsidRDefault="004B79BD" w:rsidP="007611D1">
      <w:pPr>
        <w:rPr>
          <w:rFonts w:ascii="Times New Roman" w:eastAsia="Times New Roman" w:hAnsi="Times New Roman" w:cs="Times New Roman"/>
          <w:sz w:val="24"/>
          <w:szCs w:val="24"/>
        </w:rPr>
        <w:sectPr w:rsidR="004B79BD" w:rsidSect="00176DCC">
          <w:pgSz w:w="16838" w:h="11906" w:orient="landscape"/>
          <w:pgMar w:top="1134" w:right="720" w:bottom="720" w:left="720" w:header="708" w:footer="708" w:gutter="0"/>
          <w:cols w:space="708"/>
          <w:docGrid w:linePitch="360"/>
        </w:sectPr>
      </w:pPr>
    </w:p>
    <w:p w:rsidR="00B37729" w:rsidRPr="000F6C39" w:rsidRDefault="00B37729" w:rsidP="00EB741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03D8" w:rsidRDefault="008D03D8" w:rsidP="008D03D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Организационно-методическая работа</w:t>
      </w:r>
    </w:p>
    <w:p w:rsidR="008D03D8" w:rsidRDefault="008D03D8" w:rsidP="004A1C0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03D8" w:rsidRPr="004A1C05" w:rsidRDefault="00F65E03" w:rsidP="004A1C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C05">
        <w:rPr>
          <w:rFonts w:ascii="Times New Roman" w:hAnsi="Times New Roman" w:cs="Times New Roman"/>
          <w:b/>
          <w:sz w:val="24"/>
          <w:szCs w:val="24"/>
        </w:rPr>
        <w:t xml:space="preserve">6.1. Количество проведенных </w:t>
      </w:r>
      <w:r w:rsidR="008D03D8" w:rsidRPr="004A1C05">
        <w:rPr>
          <w:rFonts w:ascii="Times New Roman" w:hAnsi="Times New Roman" w:cs="Times New Roman"/>
          <w:b/>
          <w:sz w:val="24"/>
          <w:szCs w:val="24"/>
        </w:rPr>
        <w:t>консул</w:t>
      </w:r>
      <w:r w:rsidR="009541EE" w:rsidRPr="004A1C05">
        <w:rPr>
          <w:rFonts w:ascii="Times New Roman" w:hAnsi="Times New Roman" w:cs="Times New Roman"/>
          <w:b/>
          <w:sz w:val="24"/>
          <w:szCs w:val="24"/>
        </w:rPr>
        <w:t xml:space="preserve">ьтаций в рамках деятельности </w:t>
      </w:r>
      <w:r w:rsidR="004A1C05" w:rsidRPr="004A1C05">
        <w:rPr>
          <w:rFonts w:ascii="Times New Roman" w:hAnsi="Times New Roman" w:cs="Times New Roman"/>
          <w:b/>
          <w:sz w:val="24"/>
          <w:szCs w:val="24"/>
        </w:rPr>
        <w:t>ТПМПК</w:t>
      </w:r>
    </w:p>
    <w:p w:rsidR="008D03D8" w:rsidRDefault="008D03D8" w:rsidP="008D03D8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Таблица 1</w:t>
      </w:r>
      <w:r w:rsidR="004A1C05">
        <w:rPr>
          <w:rFonts w:ascii="Times New Roman" w:eastAsia="Times New Roman" w:hAnsi="Times New Roman" w:cs="Times New Roman"/>
        </w:rPr>
        <w:t>4</w:t>
      </w:r>
    </w:p>
    <w:p w:rsidR="00176DCC" w:rsidRDefault="00176DCC" w:rsidP="008D03D8">
      <w:pPr>
        <w:jc w:val="right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4022"/>
        <w:gridCol w:w="821"/>
        <w:gridCol w:w="836"/>
        <w:gridCol w:w="3816"/>
      </w:tblGrid>
      <w:tr w:rsidR="004A1C05" w:rsidTr="00AB10E4">
        <w:trPr>
          <w:trHeight w:val="845"/>
        </w:trPr>
        <w:tc>
          <w:tcPr>
            <w:tcW w:w="486" w:type="dxa"/>
            <w:vMerge w:val="restart"/>
          </w:tcPr>
          <w:p w:rsidR="004A1C05" w:rsidRDefault="004A1C05" w:rsidP="008D03D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4022" w:type="dxa"/>
            <w:vMerge w:val="restart"/>
          </w:tcPr>
          <w:p w:rsidR="004A1C05" w:rsidRDefault="00844CEE" w:rsidP="00844C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Категории лиц, получивших</w:t>
            </w:r>
            <w:r w:rsidR="004A1C05">
              <w:rPr>
                <w:rFonts w:ascii="Times New Roman" w:eastAsia="Times New Roman" w:hAnsi="Times New Roman" w:cs="Times New Roman"/>
              </w:rPr>
              <w:t xml:space="preserve"> консульт</w:t>
            </w:r>
            <w:r>
              <w:rPr>
                <w:rFonts w:ascii="Times New Roman" w:eastAsia="Times New Roman" w:hAnsi="Times New Roman" w:cs="Times New Roman"/>
              </w:rPr>
              <w:t>ации</w:t>
            </w:r>
          </w:p>
        </w:tc>
        <w:tc>
          <w:tcPr>
            <w:tcW w:w="1657" w:type="dxa"/>
            <w:gridSpan w:val="2"/>
          </w:tcPr>
          <w:p w:rsidR="004A1C05" w:rsidRDefault="004A1C05" w:rsidP="004A1C0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Общее количество проведенных консультаций</w:t>
            </w:r>
          </w:p>
        </w:tc>
        <w:tc>
          <w:tcPr>
            <w:tcW w:w="3816" w:type="dxa"/>
            <w:shd w:val="clear" w:color="auto" w:fill="auto"/>
          </w:tcPr>
          <w:p w:rsidR="004A1C05" w:rsidRDefault="004A1C05" w:rsidP="004A1C0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 них, по</w:t>
            </w:r>
            <w:r w:rsidRPr="00EB7411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вопросам воспитания, обучения </w:t>
            </w: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и коррекции нарушений развития лиц </w:t>
            </w:r>
            <w:r w:rsidRPr="00EB7411">
              <w:rPr>
                <w:rFonts w:ascii="Times New Roman" w:eastAsia="Times New Roman" w:hAnsi="Times New Roman" w:cs="Times New Roman"/>
                <w:bCs/>
                <w:lang w:eastAsia="en-US"/>
              </w:rPr>
              <w:t>с девиантным (общественно опасным) поведением</w:t>
            </w:r>
          </w:p>
        </w:tc>
      </w:tr>
      <w:tr w:rsidR="004A1C05" w:rsidTr="00AB10E4">
        <w:trPr>
          <w:trHeight w:val="221"/>
        </w:trPr>
        <w:tc>
          <w:tcPr>
            <w:tcW w:w="486" w:type="dxa"/>
            <w:vMerge/>
          </w:tcPr>
          <w:p w:rsidR="004A1C05" w:rsidRDefault="004A1C05" w:rsidP="004A1C05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2" w:type="dxa"/>
            <w:vMerge/>
          </w:tcPr>
          <w:p w:rsidR="004A1C05" w:rsidRDefault="004A1C05" w:rsidP="004A1C0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Align w:val="center"/>
          </w:tcPr>
          <w:p w:rsidR="004A1C05" w:rsidRDefault="004A1C05" w:rsidP="004A1C05">
            <w:pPr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2019</w:t>
            </w:r>
          </w:p>
        </w:tc>
        <w:tc>
          <w:tcPr>
            <w:tcW w:w="836" w:type="dxa"/>
            <w:vAlign w:val="center"/>
          </w:tcPr>
          <w:p w:rsidR="004A1C05" w:rsidRPr="00C7203B" w:rsidRDefault="004A1C05" w:rsidP="004A1C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C7203B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20</w:t>
            </w:r>
          </w:p>
        </w:tc>
        <w:tc>
          <w:tcPr>
            <w:tcW w:w="3816" w:type="dxa"/>
            <w:shd w:val="clear" w:color="auto" w:fill="auto"/>
          </w:tcPr>
          <w:p w:rsidR="004A1C05" w:rsidRDefault="004A1C05" w:rsidP="004A1C0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619A5" w:rsidTr="00AB10E4">
        <w:trPr>
          <w:trHeight w:val="443"/>
        </w:trPr>
        <w:tc>
          <w:tcPr>
            <w:tcW w:w="486" w:type="dxa"/>
          </w:tcPr>
          <w:p w:rsidR="007619A5" w:rsidRDefault="007619A5" w:rsidP="004A1C0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22" w:type="dxa"/>
          </w:tcPr>
          <w:p w:rsidR="007619A5" w:rsidRPr="004A1C05" w:rsidRDefault="007619A5" w:rsidP="004A1C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и педагоги образовательных организаций</w:t>
            </w:r>
          </w:p>
        </w:tc>
        <w:tc>
          <w:tcPr>
            <w:tcW w:w="821" w:type="dxa"/>
            <w:vAlign w:val="center"/>
          </w:tcPr>
          <w:p w:rsidR="007619A5" w:rsidRPr="007619A5" w:rsidRDefault="007619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19A5">
              <w:rPr>
                <w:rFonts w:ascii="Times New Roman" w:hAnsi="Times New Roman" w:cs="Times New Roman"/>
                <w:color w:val="000000"/>
              </w:rPr>
              <w:t>213</w:t>
            </w:r>
          </w:p>
        </w:tc>
        <w:tc>
          <w:tcPr>
            <w:tcW w:w="836" w:type="dxa"/>
            <w:vAlign w:val="center"/>
          </w:tcPr>
          <w:p w:rsidR="007619A5" w:rsidRPr="007619A5" w:rsidRDefault="007619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19A5">
              <w:rPr>
                <w:rFonts w:ascii="Times New Roman" w:hAnsi="Times New Roman" w:cs="Times New Roman"/>
                <w:color w:val="000000"/>
              </w:rPr>
              <w:t>243</w:t>
            </w:r>
          </w:p>
        </w:tc>
        <w:tc>
          <w:tcPr>
            <w:tcW w:w="3816" w:type="dxa"/>
            <w:vAlign w:val="center"/>
          </w:tcPr>
          <w:p w:rsidR="007619A5" w:rsidRPr="007619A5" w:rsidRDefault="001C72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7619A5" w:rsidTr="00AB10E4">
        <w:trPr>
          <w:trHeight w:val="202"/>
        </w:trPr>
        <w:tc>
          <w:tcPr>
            <w:tcW w:w="486" w:type="dxa"/>
          </w:tcPr>
          <w:p w:rsidR="007619A5" w:rsidRDefault="007619A5" w:rsidP="004A1C0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022" w:type="dxa"/>
          </w:tcPr>
          <w:p w:rsidR="007619A5" w:rsidRPr="004A1C05" w:rsidRDefault="007619A5" w:rsidP="004A1C0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Родители</w:t>
            </w:r>
            <w:r w:rsidRPr="004A1C05">
              <w:rPr>
                <w:rFonts w:ascii="Times New Roman" w:hAnsi="Times New Roman" w:cs="Times New Roman"/>
                <w:lang w:eastAsia="en-US"/>
              </w:rPr>
              <w:t xml:space="preserve"> (законны</w:t>
            </w:r>
            <w:r>
              <w:rPr>
                <w:rFonts w:ascii="Times New Roman" w:hAnsi="Times New Roman" w:cs="Times New Roman"/>
                <w:lang w:eastAsia="en-US"/>
              </w:rPr>
              <w:t>е</w:t>
            </w:r>
            <w:r w:rsidRPr="004A1C05">
              <w:rPr>
                <w:rFonts w:ascii="Times New Roman" w:hAnsi="Times New Roman" w:cs="Times New Roman"/>
                <w:lang w:eastAsia="en-US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lang w:eastAsia="en-US"/>
              </w:rPr>
              <w:t>и</w:t>
            </w:r>
            <w:r w:rsidRPr="004A1C05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821" w:type="dxa"/>
            <w:vAlign w:val="center"/>
          </w:tcPr>
          <w:p w:rsidR="007619A5" w:rsidRPr="007619A5" w:rsidRDefault="007619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19A5">
              <w:rPr>
                <w:rFonts w:ascii="Times New Roman" w:hAnsi="Times New Roman" w:cs="Times New Roman"/>
                <w:color w:val="000000"/>
              </w:rPr>
              <w:t>275</w:t>
            </w:r>
          </w:p>
        </w:tc>
        <w:tc>
          <w:tcPr>
            <w:tcW w:w="836" w:type="dxa"/>
            <w:vAlign w:val="center"/>
          </w:tcPr>
          <w:p w:rsidR="007619A5" w:rsidRPr="007619A5" w:rsidRDefault="007619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19A5">
              <w:rPr>
                <w:rFonts w:ascii="Times New Roman" w:hAnsi="Times New Roman" w:cs="Times New Roman"/>
                <w:color w:val="000000"/>
              </w:rPr>
              <w:t>307</w:t>
            </w:r>
          </w:p>
        </w:tc>
        <w:tc>
          <w:tcPr>
            <w:tcW w:w="3816" w:type="dxa"/>
            <w:vAlign w:val="center"/>
          </w:tcPr>
          <w:p w:rsidR="007619A5" w:rsidRPr="007619A5" w:rsidRDefault="001C72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7619A5" w:rsidTr="00AB10E4">
        <w:trPr>
          <w:trHeight w:val="221"/>
        </w:trPr>
        <w:tc>
          <w:tcPr>
            <w:tcW w:w="486" w:type="dxa"/>
          </w:tcPr>
          <w:p w:rsidR="007619A5" w:rsidRDefault="007619A5" w:rsidP="004A1C0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022" w:type="dxa"/>
          </w:tcPr>
          <w:p w:rsidR="007619A5" w:rsidRPr="004A1C05" w:rsidRDefault="007619A5" w:rsidP="004A1C0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Обучающиеся</w:t>
            </w:r>
          </w:p>
        </w:tc>
        <w:tc>
          <w:tcPr>
            <w:tcW w:w="821" w:type="dxa"/>
            <w:vAlign w:val="center"/>
          </w:tcPr>
          <w:p w:rsidR="007619A5" w:rsidRPr="007619A5" w:rsidRDefault="007619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19A5">
              <w:rPr>
                <w:rFonts w:ascii="Times New Roman" w:hAnsi="Times New Roman" w:cs="Times New Roman"/>
                <w:color w:val="000000"/>
              </w:rPr>
              <w:t>253</w:t>
            </w:r>
          </w:p>
        </w:tc>
        <w:tc>
          <w:tcPr>
            <w:tcW w:w="836" w:type="dxa"/>
            <w:vAlign w:val="center"/>
          </w:tcPr>
          <w:p w:rsidR="007619A5" w:rsidRPr="007619A5" w:rsidRDefault="007619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19A5">
              <w:rPr>
                <w:rFonts w:ascii="Times New Roman" w:hAnsi="Times New Roman" w:cs="Times New Roman"/>
                <w:color w:val="000000"/>
              </w:rPr>
              <w:t>295</w:t>
            </w:r>
          </w:p>
        </w:tc>
        <w:tc>
          <w:tcPr>
            <w:tcW w:w="3816" w:type="dxa"/>
            <w:vAlign w:val="center"/>
          </w:tcPr>
          <w:p w:rsidR="007619A5" w:rsidRPr="007619A5" w:rsidRDefault="001C72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7619A5" w:rsidTr="00AB10E4">
        <w:trPr>
          <w:trHeight w:val="221"/>
        </w:trPr>
        <w:tc>
          <w:tcPr>
            <w:tcW w:w="486" w:type="dxa"/>
          </w:tcPr>
          <w:p w:rsidR="007619A5" w:rsidRDefault="007619A5" w:rsidP="004A1C0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022" w:type="dxa"/>
          </w:tcPr>
          <w:p w:rsidR="007619A5" w:rsidRDefault="007619A5" w:rsidP="004A1C0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Л</w:t>
            </w:r>
            <w:r w:rsidRPr="004A1C05">
              <w:rPr>
                <w:rFonts w:ascii="Times New Roman" w:eastAsia="Times New Roman" w:hAnsi="Times New Roman" w:cs="Times New Roman"/>
                <w:bCs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ца</w:t>
            </w:r>
            <w:r w:rsidRPr="004A1C05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старше 18 лет</w:t>
            </w:r>
          </w:p>
        </w:tc>
        <w:tc>
          <w:tcPr>
            <w:tcW w:w="821" w:type="dxa"/>
            <w:vAlign w:val="center"/>
          </w:tcPr>
          <w:p w:rsidR="007619A5" w:rsidRPr="007619A5" w:rsidRDefault="007619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19A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36" w:type="dxa"/>
            <w:vAlign w:val="center"/>
          </w:tcPr>
          <w:p w:rsidR="007619A5" w:rsidRPr="007619A5" w:rsidRDefault="007619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19A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816" w:type="dxa"/>
            <w:vAlign w:val="center"/>
          </w:tcPr>
          <w:p w:rsidR="007619A5" w:rsidRPr="007619A5" w:rsidRDefault="007619A5" w:rsidP="001C72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19A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619A5" w:rsidTr="00AB10E4">
        <w:trPr>
          <w:trHeight w:val="752"/>
        </w:trPr>
        <w:tc>
          <w:tcPr>
            <w:tcW w:w="486" w:type="dxa"/>
          </w:tcPr>
          <w:p w:rsidR="007619A5" w:rsidRDefault="007619A5" w:rsidP="004A1C0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022" w:type="dxa"/>
          </w:tcPr>
          <w:p w:rsidR="007619A5" w:rsidRPr="004A1C05" w:rsidRDefault="007619A5" w:rsidP="004A1C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</w:t>
            </w:r>
            <w:r w:rsidRPr="004A1C05">
              <w:rPr>
                <w:rFonts w:ascii="Times New Roman" w:hAnsi="Times New Roman" w:cs="Times New Roman"/>
                <w:lang w:eastAsia="en-US"/>
              </w:rPr>
              <w:t>пециалист</w:t>
            </w:r>
            <w:r>
              <w:rPr>
                <w:rFonts w:ascii="Times New Roman" w:hAnsi="Times New Roman" w:cs="Times New Roman"/>
                <w:lang w:eastAsia="en-US"/>
              </w:rPr>
              <w:t>ы</w:t>
            </w:r>
            <w:r w:rsidRPr="004A1C05">
              <w:rPr>
                <w:rFonts w:ascii="Times New Roman" w:hAnsi="Times New Roman" w:cs="Times New Roman"/>
                <w:lang w:eastAsia="en-US"/>
              </w:rPr>
              <w:t xml:space="preserve"> ППк/ТПМПК (телефонные звонки, письменные вопросы, индиви</w:t>
            </w:r>
            <w:r>
              <w:rPr>
                <w:rFonts w:ascii="Times New Roman" w:hAnsi="Times New Roman" w:cs="Times New Roman"/>
                <w:lang w:eastAsia="en-US"/>
              </w:rPr>
              <w:t>дуальные консультации и др.)</w:t>
            </w:r>
          </w:p>
        </w:tc>
        <w:tc>
          <w:tcPr>
            <w:tcW w:w="821" w:type="dxa"/>
            <w:vAlign w:val="center"/>
          </w:tcPr>
          <w:p w:rsidR="007619A5" w:rsidRPr="007619A5" w:rsidRDefault="007619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19A5"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836" w:type="dxa"/>
            <w:vAlign w:val="center"/>
          </w:tcPr>
          <w:p w:rsidR="007619A5" w:rsidRPr="007619A5" w:rsidRDefault="007619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19A5">
              <w:rPr>
                <w:rFonts w:ascii="Times New Roman" w:hAnsi="Times New Roman" w:cs="Times New Roman"/>
                <w:color w:val="000000"/>
              </w:rPr>
              <w:t>283</w:t>
            </w:r>
          </w:p>
        </w:tc>
        <w:tc>
          <w:tcPr>
            <w:tcW w:w="3816" w:type="dxa"/>
            <w:vAlign w:val="center"/>
          </w:tcPr>
          <w:p w:rsidR="007619A5" w:rsidRPr="007619A5" w:rsidRDefault="001C72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7619A5" w:rsidTr="00AB10E4">
        <w:trPr>
          <w:trHeight w:val="280"/>
        </w:trPr>
        <w:tc>
          <w:tcPr>
            <w:tcW w:w="486" w:type="dxa"/>
          </w:tcPr>
          <w:p w:rsidR="007619A5" w:rsidRDefault="007619A5" w:rsidP="004A1C0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022" w:type="dxa"/>
          </w:tcPr>
          <w:p w:rsidR="007619A5" w:rsidRDefault="007619A5" w:rsidP="004A1C0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821" w:type="dxa"/>
            <w:vAlign w:val="center"/>
          </w:tcPr>
          <w:p w:rsidR="007619A5" w:rsidRPr="007619A5" w:rsidRDefault="007619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19A5">
              <w:rPr>
                <w:rFonts w:ascii="Times New Roman" w:hAnsi="Times New Roman" w:cs="Times New Roman"/>
                <w:color w:val="000000"/>
              </w:rPr>
              <w:t>921</w:t>
            </w:r>
          </w:p>
        </w:tc>
        <w:tc>
          <w:tcPr>
            <w:tcW w:w="836" w:type="dxa"/>
            <w:vAlign w:val="center"/>
          </w:tcPr>
          <w:p w:rsidR="007619A5" w:rsidRPr="007619A5" w:rsidRDefault="007619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19A5">
              <w:rPr>
                <w:rFonts w:ascii="Times New Roman" w:hAnsi="Times New Roman" w:cs="Times New Roman"/>
                <w:color w:val="000000"/>
              </w:rPr>
              <w:t>1130</w:t>
            </w:r>
          </w:p>
        </w:tc>
        <w:tc>
          <w:tcPr>
            <w:tcW w:w="3816" w:type="dxa"/>
            <w:vAlign w:val="center"/>
          </w:tcPr>
          <w:p w:rsidR="007619A5" w:rsidRPr="007619A5" w:rsidRDefault="001C72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</w:tr>
    </w:tbl>
    <w:p w:rsidR="008D03D8" w:rsidRDefault="00434091" w:rsidP="005A2A34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Ежегодно ТПМПК</w:t>
      </w:r>
      <w:r w:rsidR="005A2A3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осуществляет огромное количество консультаций с различными субъектами образовательных отношений, специалистами других ведомств. В 2020 году наблюдается увеличение количество консультацией, проведенных специалистами ТПМПК. </w:t>
      </w:r>
    </w:p>
    <w:p w:rsidR="008D03D8" w:rsidRPr="004A1C05" w:rsidRDefault="008D03D8" w:rsidP="004A1C0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1C05">
        <w:rPr>
          <w:rFonts w:ascii="Times New Roman" w:eastAsia="Times New Roman" w:hAnsi="Times New Roman" w:cs="Times New Roman"/>
          <w:b/>
          <w:bCs/>
          <w:sz w:val="24"/>
          <w:szCs w:val="24"/>
        </w:rPr>
        <w:t>6.2. Организация и проведение семинаров, совещаний, консультаций специалистами ТПМПК</w:t>
      </w:r>
    </w:p>
    <w:p w:rsidR="008D03D8" w:rsidRDefault="008D03D8" w:rsidP="008D03D8">
      <w:pPr>
        <w:ind w:left="450"/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Таблица 1</w:t>
      </w:r>
      <w:r w:rsidR="004A1C05">
        <w:rPr>
          <w:rFonts w:ascii="Times New Roman" w:eastAsia="Times New Roman" w:hAnsi="Times New Roman" w:cs="Times New Roman"/>
          <w:bCs/>
        </w:rPr>
        <w:t>5</w:t>
      </w:r>
    </w:p>
    <w:tbl>
      <w:tblPr>
        <w:tblW w:w="96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001"/>
        <w:gridCol w:w="1692"/>
        <w:gridCol w:w="2287"/>
        <w:gridCol w:w="1135"/>
      </w:tblGrid>
      <w:tr w:rsidR="00D239D9" w:rsidTr="002B61D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39D9" w:rsidRDefault="00D239D9" w:rsidP="002B61D5">
            <w:pPr>
              <w:keepNext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Мероприятия</w:t>
            </w:r>
          </w:p>
          <w:p w:rsidR="00D239D9" w:rsidRDefault="00D239D9" w:rsidP="002B61D5">
            <w:pPr>
              <w:keepNext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(форма)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39D9" w:rsidRDefault="00D239D9" w:rsidP="002B61D5">
            <w:pPr>
              <w:keepNext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Тема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39D9" w:rsidRDefault="00D239D9" w:rsidP="002B61D5">
            <w:pPr>
              <w:keepNext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Дата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39D9" w:rsidRDefault="00D239D9" w:rsidP="002B61D5">
            <w:pPr>
              <w:keepNext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Место проведения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39D9" w:rsidRDefault="00D239D9" w:rsidP="002B61D5">
            <w:pPr>
              <w:keepNext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Категория участников*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39D9" w:rsidRDefault="00D239D9" w:rsidP="002B61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Количество участников</w:t>
            </w:r>
          </w:p>
        </w:tc>
      </w:tr>
      <w:tr w:rsidR="00D239D9" w:rsidTr="002B61D5">
        <w:trPr>
          <w:trHeight w:val="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D9" w:rsidRPr="00046DF4" w:rsidRDefault="00D239D9" w:rsidP="002B61D5">
            <w:pPr>
              <w:keepNext/>
              <w:spacing w:line="276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46DF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Семинары (в т.ч. в дистанционной форме)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9" w:rsidRPr="00046DF4" w:rsidRDefault="00D239D9" w:rsidP="002B61D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6DF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«Актуальные вопросы обучения и психолого-педагогического сопровождения детей с ограниченными возможностями здоровья. Организация  и содержание деятельности Территориальной психолого-медико-педагогической комиссии в условиях изменений нормативно-правовой документации»</w:t>
            </w:r>
          </w:p>
          <w:p w:rsidR="00D239D9" w:rsidRPr="00046DF4" w:rsidRDefault="00D239D9" w:rsidP="002B61D5">
            <w:pPr>
              <w:keepNext/>
              <w:spacing w:line="276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9" w:rsidRPr="00046DF4" w:rsidRDefault="00D239D9" w:rsidP="002B61D5">
            <w:pPr>
              <w:keepNext/>
              <w:spacing w:line="276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46DF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19.02.2020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9" w:rsidRPr="00046DF4" w:rsidRDefault="00D239D9" w:rsidP="002B61D5">
            <w:pPr>
              <w:keepNext/>
              <w:spacing w:line="276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46DF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Г.п. Междуреченский управление образования администрации Кондинского района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D9" w:rsidRPr="00046DF4" w:rsidRDefault="00D239D9" w:rsidP="002B61D5">
            <w:pPr>
              <w:keepNext/>
              <w:spacing w:line="276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46DF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специалисты ППк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9" w:rsidRPr="00046DF4" w:rsidRDefault="00D239D9" w:rsidP="002B61D5">
            <w:pPr>
              <w:keepNext/>
              <w:spacing w:line="276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46DF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</w:tr>
      <w:tr w:rsidR="00D239D9" w:rsidTr="002B61D5">
        <w:trPr>
          <w:trHeight w:val="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D9" w:rsidRPr="00046DF4" w:rsidRDefault="00D239D9" w:rsidP="002B61D5">
            <w:pPr>
              <w:keepNext/>
              <w:spacing w:line="276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46DF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Конференции (в т.ч. в дистанционной форме)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9" w:rsidRPr="00046DF4" w:rsidRDefault="006B4F8D" w:rsidP="002B61D5">
            <w:pPr>
              <w:keepNext/>
              <w:spacing w:line="276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46DF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9" w:rsidRPr="00046DF4" w:rsidRDefault="006B4F8D" w:rsidP="002B61D5">
            <w:pPr>
              <w:keepNext/>
              <w:spacing w:line="276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46DF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9" w:rsidRPr="00046DF4" w:rsidRDefault="006B4F8D" w:rsidP="002B61D5">
            <w:pPr>
              <w:keepNext/>
              <w:spacing w:line="276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46DF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9" w:rsidRPr="00046DF4" w:rsidRDefault="006B4F8D" w:rsidP="002B61D5">
            <w:pPr>
              <w:keepNext/>
              <w:spacing w:line="276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46DF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9" w:rsidRPr="00046DF4" w:rsidRDefault="006B4F8D" w:rsidP="002B61D5">
            <w:pPr>
              <w:keepNext/>
              <w:spacing w:line="276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46DF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D239D9" w:rsidTr="002B61D5">
        <w:trPr>
          <w:trHeight w:val="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D9" w:rsidRPr="00046DF4" w:rsidRDefault="00D239D9" w:rsidP="002B61D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46DF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Совещания (в т.ч. в дистанционной форме)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5E" w:rsidRPr="00046DF4" w:rsidRDefault="00DF335E" w:rsidP="00DF33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DF4">
              <w:rPr>
                <w:rFonts w:ascii="Times New Roman" w:eastAsia="Times New Roman" w:hAnsi="Times New Roman" w:cs="Times New Roman"/>
                <w:sz w:val="18"/>
                <w:szCs w:val="18"/>
              </w:rPr>
              <w:t>«Об итогах реализации ФГОС начального общего образования»</w:t>
            </w:r>
          </w:p>
          <w:p w:rsidR="00D239D9" w:rsidRPr="00046DF4" w:rsidRDefault="00D239D9" w:rsidP="002B61D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9" w:rsidRPr="00046DF4" w:rsidRDefault="00DF335E" w:rsidP="002B61D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46DF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28.10.2020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9" w:rsidRPr="00046DF4" w:rsidRDefault="00DF335E" w:rsidP="002B61D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46DF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Г.п. Междуреченский управление образования администрации </w:t>
            </w:r>
            <w:r w:rsidRPr="00046DF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>Кондинского района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9" w:rsidRPr="00046DF4" w:rsidRDefault="00DF335E" w:rsidP="002B61D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46DF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>специалисты ППк</w:t>
            </w:r>
            <w:r w:rsidR="00046DF4" w:rsidRPr="00046DF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образовательных организаций</w:t>
            </w:r>
            <w:r w:rsidR="008C090E" w:rsidRPr="00046DF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, специалисты </w:t>
            </w:r>
            <w:r w:rsidR="00046DF4" w:rsidRPr="00046DF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</w:t>
            </w:r>
            <w:r w:rsidR="008C090E" w:rsidRPr="00046DF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ПМПК</w:t>
            </w:r>
            <w:r w:rsidR="00046DF4" w:rsidRPr="00046DF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 специалисты управления образованием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9" w:rsidRPr="00046DF4" w:rsidRDefault="008C090E" w:rsidP="002B61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46DF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29</w:t>
            </w:r>
          </w:p>
        </w:tc>
      </w:tr>
      <w:tr w:rsidR="00D239D9" w:rsidTr="002B61D5">
        <w:trPr>
          <w:trHeight w:val="97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39D9" w:rsidRPr="00046DF4" w:rsidRDefault="00D239D9" w:rsidP="002B61D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46DF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>Работа со средствами массовой информации (СМИ): телевидение, радио, газеты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9" w:rsidRPr="00046DF4" w:rsidRDefault="00D239D9" w:rsidP="00046DF4">
            <w:pPr>
              <w:pStyle w:val="af2"/>
              <w:spacing w:before="0" w:beforeAutospacing="0" w:after="0" w:afterAutospacing="0"/>
              <w:rPr>
                <w:sz w:val="18"/>
                <w:szCs w:val="18"/>
              </w:rPr>
            </w:pPr>
            <w:r w:rsidRPr="00046DF4">
              <w:rPr>
                <w:sz w:val="18"/>
                <w:szCs w:val="18"/>
              </w:rPr>
              <w:t xml:space="preserve">Рекомендации педагога - психолога для родителей и детей дошкольного возраста по сохранению </w:t>
            </w:r>
          </w:p>
          <w:p w:rsidR="00D239D9" w:rsidRPr="00046DF4" w:rsidRDefault="00D239D9" w:rsidP="00046DF4">
            <w:pPr>
              <w:pStyle w:val="af2"/>
              <w:spacing w:before="0" w:beforeAutospacing="0" w:after="0" w:afterAutospacing="0"/>
              <w:rPr>
                <w:sz w:val="18"/>
                <w:szCs w:val="18"/>
              </w:rPr>
            </w:pPr>
            <w:r w:rsidRPr="00046DF4">
              <w:rPr>
                <w:sz w:val="18"/>
                <w:szCs w:val="18"/>
              </w:rPr>
              <w:t xml:space="preserve">психологического здоровья в условиях самоизоляции и дистанционного обучения. </w:t>
            </w:r>
          </w:p>
          <w:p w:rsidR="00D239D9" w:rsidRPr="00046DF4" w:rsidRDefault="00D239D9" w:rsidP="002B61D5">
            <w:pPr>
              <w:pStyle w:val="af2"/>
              <w:rPr>
                <w:sz w:val="18"/>
                <w:szCs w:val="18"/>
              </w:rPr>
            </w:pPr>
            <w:r w:rsidRPr="00046DF4">
              <w:rPr>
                <w:sz w:val="18"/>
                <w:szCs w:val="18"/>
              </w:rPr>
              <w:t xml:space="preserve">Рекомендации педагога- психолога для родителей и детей школьного возраста по сохранению психологического здоровья в условиях самоизоляции и дистанционного обучения. </w:t>
            </w:r>
          </w:p>
          <w:p w:rsidR="00D239D9" w:rsidRPr="00046DF4" w:rsidRDefault="00D239D9" w:rsidP="002B61D5">
            <w:pPr>
              <w:pStyle w:val="af2"/>
              <w:rPr>
                <w:sz w:val="18"/>
                <w:szCs w:val="18"/>
              </w:rPr>
            </w:pPr>
          </w:p>
          <w:p w:rsidR="00D239D9" w:rsidRPr="00046DF4" w:rsidRDefault="00D239D9" w:rsidP="002B61D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9" w:rsidRPr="00046DF4" w:rsidRDefault="00D239D9" w:rsidP="002B61D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46DF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21.04.2020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9" w:rsidRPr="00046DF4" w:rsidRDefault="00D239D9" w:rsidP="002B61D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46DF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Г.п. Междуреченский </w:t>
            </w:r>
          </w:p>
          <w:p w:rsidR="00D239D9" w:rsidRPr="00046DF4" w:rsidRDefault="00D239D9" w:rsidP="002B61D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46DF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МКУ «Центр сопровождения деятельности организаций»</w:t>
            </w:r>
          </w:p>
          <w:p w:rsidR="00D239D9" w:rsidRPr="00046DF4" w:rsidRDefault="00D239D9" w:rsidP="002B61D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46DF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(дистанционно)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D9" w:rsidRPr="00046DF4" w:rsidRDefault="00D239D9" w:rsidP="002B61D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46DF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Родители, обучающиеся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9" w:rsidRPr="00046DF4" w:rsidRDefault="00D239D9" w:rsidP="002B61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46DF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3649</w:t>
            </w:r>
          </w:p>
          <w:p w:rsidR="00D239D9" w:rsidRPr="00046DF4" w:rsidRDefault="00D239D9" w:rsidP="002B61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46DF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3001</w:t>
            </w:r>
          </w:p>
        </w:tc>
      </w:tr>
      <w:tr w:rsidR="00D239D9" w:rsidTr="00D239D9">
        <w:trPr>
          <w:trHeight w:val="28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39D9" w:rsidRPr="00046DF4" w:rsidRDefault="00D239D9" w:rsidP="002B61D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9" w:rsidRPr="00046DF4" w:rsidRDefault="00D239D9" w:rsidP="002B61D5">
            <w:pPr>
              <w:spacing w:after="200" w:line="23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46DF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Рекомендации педагога-психолога для педагогов по сохранению психологического здоровья в период самоизоляции.</w:t>
            </w:r>
          </w:p>
          <w:p w:rsidR="00D239D9" w:rsidRPr="00046DF4" w:rsidRDefault="00D239D9" w:rsidP="002B61D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9" w:rsidRPr="00046DF4" w:rsidRDefault="00D239D9" w:rsidP="002B61D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46DF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21.04.2020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9" w:rsidRPr="00046DF4" w:rsidRDefault="00D239D9" w:rsidP="002B61D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46DF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Г.п. Междуреченский </w:t>
            </w:r>
          </w:p>
          <w:p w:rsidR="00D239D9" w:rsidRPr="00046DF4" w:rsidRDefault="00D239D9" w:rsidP="002B61D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46DF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МКУ «Центр сопровождения деятельности организаций»</w:t>
            </w:r>
          </w:p>
          <w:p w:rsidR="00D239D9" w:rsidRPr="00046DF4" w:rsidRDefault="00D239D9" w:rsidP="002B61D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46DF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(дистанционно)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9" w:rsidRPr="00046DF4" w:rsidRDefault="00D239D9" w:rsidP="002B61D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46DF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Специалисты ППк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D9" w:rsidRPr="00046DF4" w:rsidRDefault="00D239D9" w:rsidP="002B61D5">
            <w:pPr>
              <w:tabs>
                <w:tab w:val="center" w:pos="4677"/>
                <w:tab w:val="right" w:pos="9355"/>
              </w:tabs>
              <w:spacing w:after="240" w:line="27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shd w:val="clear" w:color="auto" w:fill="FFFFFF"/>
                <w:lang w:val="en-US" w:eastAsia="en-US"/>
              </w:rPr>
            </w:pPr>
            <w:r w:rsidRPr="00046DF4">
              <w:rPr>
                <w:rFonts w:ascii="Times New Roman" w:eastAsiaTheme="minorHAnsi" w:hAnsi="Times New Roman" w:cs="Times New Roman"/>
                <w:sz w:val="18"/>
                <w:szCs w:val="18"/>
                <w:shd w:val="clear" w:color="auto" w:fill="FFFFFF"/>
                <w:lang w:val="en-US" w:eastAsia="en-US"/>
              </w:rPr>
              <w:t>458</w:t>
            </w:r>
          </w:p>
          <w:p w:rsidR="00D239D9" w:rsidRPr="00046DF4" w:rsidRDefault="00D239D9" w:rsidP="002B61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8D03D8" w:rsidRDefault="008D03D8" w:rsidP="008D03D8">
      <w:pPr>
        <w:ind w:left="450"/>
        <w:jc w:val="right"/>
        <w:rPr>
          <w:rFonts w:ascii="Times New Roman" w:eastAsia="Times New Roman" w:hAnsi="Times New Roman" w:cs="Times New Roman"/>
          <w:b/>
          <w:bCs/>
        </w:rPr>
      </w:pPr>
    </w:p>
    <w:p w:rsidR="00D239D9" w:rsidRDefault="00D239D9" w:rsidP="008D03D8">
      <w:pPr>
        <w:ind w:left="450"/>
        <w:jc w:val="right"/>
        <w:rPr>
          <w:rFonts w:ascii="Times New Roman" w:eastAsia="Times New Roman" w:hAnsi="Times New Roman" w:cs="Times New Roman"/>
          <w:b/>
          <w:bCs/>
        </w:rPr>
      </w:pPr>
    </w:p>
    <w:p w:rsidR="008D03D8" w:rsidRDefault="008D03D8" w:rsidP="008D03D8">
      <w:pPr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* Для заполнения специалистами ТПМПК учитывается только категория участ</w:t>
      </w:r>
      <w:r w:rsidR="004A1C05">
        <w:rPr>
          <w:rFonts w:ascii="Times New Roman" w:eastAsia="Times New Roman" w:hAnsi="Times New Roman" w:cs="Times New Roman"/>
          <w:b/>
          <w:bCs/>
          <w:sz w:val="16"/>
          <w:szCs w:val="16"/>
        </w:rPr>
        <w:t>ников «специалисты П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Пк», для заполнения специалистами ЦПМПК учитываются кате</w:t>
      </w:r>
      <w:r w:rsidR="004A1C05">
        <w:rPr>
          <w:rFonts w:ascii="Times New Roman" w:eastAsia="Times New Roman" w:hAnsi="Times New Roman" w:cs="Times New Roman"/>
          <w:b/>
          <w:bCs/>
          <w:sz w:val="16"/>
          <w:szCs w:val="16"/>
        </w:rPr>
        <w:t>гории участников «специалисты П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Пк и ТПМПК».</w:t>
      </w:r>
    </w:p>
    <w:p w:rsidR="008D03D8" w:rsidRDefault="008D03D8" w:rsidP="008D03D8">
      <w:pPr>
        <w:ind w:left="35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76DCC" w:rsidRDefault="00176DCC" w:rsidP="008D03D8">
      <w:pPr>
        <w:ind w:left="35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07193" w:rsidRDefault="00407193" w:rsidP="008D03D8">
      <w:pPr>
        <w:ind w:left="35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07193" w:rsidRDefault="00407193" w:rsidP="008D03D8">
      <w:pPr>
        <w:ind w:left="35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07193" w:rsidRDefault="00407193" w:rsidP="008D03D8">
      <w:pPr>
        <w:ind w:left="35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07193" w:rsidRDefault="00407193" w:rsidP="008D03D8">
      <w:pPr>
        <w:ind w:left="35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07193" w:rsidRDefault="00407193" w:rsidP="008D03D8">
      <w:pPr>
        <w:ind w:left="35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07193" w:rsidRDefault="00407193" w:rsidP="008D03D8">
      <w:pPr>
        <w:ind w:left="35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07193" w:rsidRDefault="00407193" w:rsidP="008D03D8">
      <w:pPr>
        <w:ind w:left="35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07193" w:rsidRDefault="00407193" w:rsidP="008D03D8">
      <w:pPr>
        <w:ind w:left="35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46DF4" w:rsidRDefault="00046DF4" w:rsidP="008D03D8">
      <w:pPr>
        <w:ind w:left="35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46DF4" w:rsidRDefault="00046DF4" w:rsidP="008D03D8">
      <w:pPr>
        <w:ind w:left="35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46DF4" w:rsidRDefault="00046DF4" w:rsidP="008D03D8">
      <w:pPr>
        <w:ind w:left="35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07193" w:rsidRDefault="00407193" w:rsidP="008D03D8">
      <w:pPr>
        <w:ind w:left="35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B4CF5" w:rsidRDefault="00BB4CF5" w:rsidP="008D03D8">
      <w:pPr>
        <w:ind w:left="35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B4CF5" w:rsidRDefault="00844CEE" w:rsidP="004A1C05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</w:t>
      </w:r>
      <w:r w:rsidR="004A1C05">
        <w:rPr>
          <w:rFonts w:ascii="Times New Roman" w:eastAsia="Times New Roman" w:hAnsi="Times New Roman"/>
          <w:b/>
          <w:bCs/>
          <w:sz w:val="24"/>
          <w:szCs w:val="24"/>
        </w:rPr>
        <w:t>. Учет рекомендаций ТПМПК</w:t>
      </w:r>
      <w:r w:rsidR="008D03D8" w:rsidRPr="004A1C05">
        <w:rPr>
          <w:rFonts w:ascii="Times New Roman" w:eastAsia="Times New Roman" w:hAnsi="Times New Roman"/>
          <w:b/>
          <w:bCs/>
          <w:sz w:val="24"/>
          <w:szCs w:val="24"/>
        </w:rPr>
        <w:t xml:space="preserve"> по созданию необходимых условий </w:t>
      </w:r>
    </w:p>
    <w:p w:rsidR="00BB4CF5" w:rsidRDefault="008D03D8" w:rsidP="004A1C05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A1C05">
        <w:rPr>
          <w:rFonts w:ascii="Times New Roman" w:eastAsia="Times New Roman" w:hAnsi="Times New Roman"/>
          <w:b/>
          <w:bCs/>
          <w:sz w:val="24"/>
          <w:szCs w:val="24"/>
        </w:rPr>
        <w:t xml:space="preserve">для обучения и воспитания детей в образовательных организациях, а также в семье </w:t>
      </w:r>
    </w:p>
    <w:p w:rsidR="008D03D8" w:rsidRPr="004A1C05" w:rsidRDefault="008D03D8" w:rsidP="004A1C05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A1C05">
        <w:rPr>
          <w:rFonts w:ascii="Times New Roman" w:eastAsia="Times New Roman" w:hAnsi="Times New Roman"/>
          <w:b/>
          <w:bCs/>
          <w:sz w:val="24"/>
          <w:szCs w:val="24"/>
        </w:rPr>
        <w:t>(с согласия родителей (законных представителей) детей)</w:t>
      </w:r>
    </w:p>
    <w:p w:rsidR="008D03D8" w:rsidRDefault="008D03D8" w:rsidP="008D03D8">
      <w:pPr>
        <w:jc w:val="right"/>
        <w:rPr>
          <w:rFonts w:ascii="Times New Roman" w:eastAsia="Times New Roman" w:hAnsi="Times New Roman"/>
          <w:bCs/>
        </w:rPr>
      </w:pPr>
      <w:r w:rsidRPr="00752C6B">
        <w:rPr>
          <w:rFonts w:ascii="Times New Roman" w:eastAsia="Times New Roman" w:hAnsi="Times New Roman"/>
          <w:bCs/>
        </w:rPr>
        <w:t>Таблица 1</w:t>
      </w:r>
      <w:r w:rsidR="00BB4CF5">
        <w:rPr>
          <w:rFonts w:ascii="Times New Roman" w:eastAsia="Times New Roman" w:hAnsi="Times New Roman"/>
          <w:bCs/>
        </w:rPr>
        <w:t>6</w:t>
      </w:r>
    </w:p>
    <w:p w:rsidR="008D03D8" w:rsidRPr="00752C6B" w:rsidRDefault="008D03D8" w:rsidP="008D03D8">
      <w:pPr>
        <w:jc w:val="right"/>
        <w:rPr>
          <w:rFonts w:ascii="Times New Roman" w:eastAsia="Times New Roman" w:hAnsi="Times New Roman"/>
          <w:bCs/>
        </w:rPr>
      </w:pPr>
    </w:p>
    <w:tbl>
      <w:tblPr>
        <w:tblW w:w="97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2496"/>
        <w:gridCol w:w="2059"/>
        <w:gridCol w:w="2059"/>
      </w:tblGrid>
      <w:tr w:rsidR="00407193" w:rsidRPr="00F771FC" w:rsidTr="00046DF4">
        <w:trPr>
          <w:trHeight w:val="762"/>
        </w:trPr>
        <w:tc>
          <w:tcPr>
            <w:tcW w:w="426" w:type="dxa"/>
            <w:vMerge w:val="restart"/>
          </w:tcPr>
          <w:p w:rsidR="00407193" w:rsidRPr="00407193" w:rsidRDefault="00407193" w:rsidP="008D03D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07193">
              <w:rPr>
                <w:rFonts w:ascii="Times New Roman" w:eastAsia="Times New Roman" w:hAnsi="Times New Roman"/>
                <w:b/>
                <w:bCs/>
              </w:rPr>
              <w:t>№ п/п</w:t>
            </w:r>
          </w:p>
        </w:tc>
        <w:tc>
          <w:tcPr>
            <w:tcW w:w="2693" w:type="dxa"/>
            <w:vMerge w:val="restart"/>
            <w:vAlign w:val="center"/>
          </w:tcPr>
          <w:p w:rsidR="00407193" w:rsidRPr="00407193" w:rsidRDefault="00407193" w:rsidP="008D03D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07193">
              <w:rPr>
                <w:rFonts w:ascii="Times New Roman" w:eastAsia="Times New Roman" w:hAnsi="Times New Roman"/>
                <w:b/>
                <w:bCs/>
              </w:rPr>
              <w:t xml:space="preserve">Рекомендации </w:t>
            </w:r>
          </w:p>
          <w:p w:rsidR="00407193" w:rsidRPr="00407193" w:rsidRDefault="00407193" w:rsidP="00407193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07193">
              <w:rPr>
                <w:rFonts w:ascii="Times New Roman" w:eastAsia="Times New Roman" w:hAnsi="Times New Roman"/>
                <w:b/>
                <w:bCs/>
              </w:rPr>
              <w:t xml:space="preserve">в соответствии </w:t>
            </w:r>
          </w:p>
          <w:p w:rsidR="00407193" w:rsidRPr="00407193" w:rsidRDefault="00407193" w:rsidP="00B82E00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07193">
              <w:rPr>
                <w:rFonts w:ascii="Times New Roman" w:eastAsia="Times New Roman" w:hAnsi="Times New Roman"/>
                <w:b/>
                <w:bCs/>
              </w:rPr>
              <w:t>с заключением ТПМПК</w:t>
            </w:r>
          </w:p>
        </w:tc>
        <w:tc>
          <w:tcPr>
            <w:tcW w:w="2496" w:type="dxa"/>
            <w:vMerge w:val="restart"/>
          </w:tcPr>
          <w:p w:rsidR="00407193" w:rsidRPr="00407193" w:rsidRDefault="00407193" w:rsidP="00407193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07193">
              <w:rPr>
                <w:rFonts w:ascii="Times New Roman" w:eastAsia="Times New Roman" w:hAnsi="Times New Roman"/>
                <w:b/>
                <w:bCs/>
              </w:rPr>
              <w:t xml:space="preserve">Количество рекомендованных специальных условий получения образования </w:t>
            </w:r>
          </w:p>
          <w:p w:rsidR="00407193" w:rsidRPr="00407193" w:rsidRDefault="00407193" w:rsidP="00407193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07193">
              <w:rPr>
                <w:rFonts w:ascii="Times New Roman" w:eastAsia="Times New Roman" w:hAnsi="Times New Roman"/>
                <w:b/>
                <w:bCs/>
              </w:rPr>
              <w:t xml:space="preserve">в соответствии </w:t>
            </w:r>
          </w:p>
          <w:p w:rsidR="00407193" w:rsidRPr="00407193" w:rsidRDefault="00407193" w:rsidP="00B82E00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07193">
              <w:rPr>
                <w:rFonts w:ascii="Times New Roman" w:eastAsia="Times New Roman" w:hAnsi="Times New Roman"/>
                <w:b/>
                <w:bCs/>
              </w:rPr>
              <w:t>с заключением ТПМПК</w:t>
            </w:r>
          </w:p>
        </w:tc>
        <w:tc>
          <w:tcPr>
            <w:tcW w:w="4118" w:type="dxa"/>
            <w:gridSpan w:val="2"/>
            <w:vAlign w:val="center"/>
          </w:tcPr>
          <w:p w:rsidR="00BB4CF5" w:rsidRDefault="00407193" w:rsidP="00407193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07193">
              <w:rPr>
                <w:rFonts w:ascii="Times New Roman" w:eastAsia="Times New Roman" w:hAnsi="Times New Roman"/>
                <w:b/>
                <w:bCs/>
              </w:rPr>
              <w:t xml:space="preserve">Из общего количества рекомендованных специальных условий получения образования в соответствии </w:t>
            </w:r>
          </w:p>
          <w:p w:rsidR="00407193" w:rsidRPr="00407193" w:rsidRDefault="00407193" w:rsidP="00B82E00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07193">
              <w:rPr>
                <w:rFonts w:ascii="Times New Roman" w:eastAsia="Times New Roman" w:hAnsi="Times New Roman"/>
                <w:b/>
                <w:bCs/>
              </w:rPr>
              <w:t>с заключением ТПМПК</w:t>
            </w:r>
          </w:p>
        </w:tc>
      </w:tr>
      <w:tr w:rsidR="00407193" w:rsidRPr="00F771FC" w:rsidTr="00046DF4">
        <w:trPr>
          <w:trHeight w:val="751"/>
        </w:trPr>
        <w:tc>
          <w:tcPr>
            <w:tcW w:w="426" w:type="dxa"/>
            <w:vMerge/>
          </w:tcPr>
          <w:p w:rsidR="00407193" w:rsidRPr="00407193" w:rsidRDefault="00407193" w:rsidP="008D03D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693" w:type="dxa"/>
            <w:vMerge/>
            <w:vAlign w:val="center"/>
          </w:tcPr>
          <w:p w:rsidR="00407193" w:rsidRPr="00407193" w:rsidRDefault="00407193" w:rsidP="008D03D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96" w:type="dxa"/>
            <w:vMerge/>
          </w:tcPr>
          <w:p w:rsidR="00407193" w:rsidRPr="00407193" w:rsidRDefault="00407193" w:rsidP="008D03D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059" w:type="dxa"/>
            <w:vAlign w:val="center"/>
          </w:tcPr>
          <w:p w:rsidR="00407193" w:rsidRPr="00407193" w:rsidRDefault="00407193" w:rsidP="00407193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Созданы</w:t>
            </w:r>
            <w:r w:rsidRPr="00407193">
              <w:rPr>
                <w:rFonts w:ascii="Times New Roman" w:eastAsia="Times New Roman" w:hAnsi="Times New Roman"/>
                <w:b/>
                <w:bCs/>
              </w:rPr>
              <w:t xml:space="preserve"> на отчетный период</w:t>
            </w:r>
          </w:p>
        </w:tc>
        <w:tc>
          <w:tcPr>
            <w:tcW w:w="2059" w:type="dxa"/>
            <w:vAlign w:val="center"/>
          </w:tcPr>
          <w:p w:rsidR="00407193" w:rsidRPr="00407193" w:rsidRDefault="00407193" w:rsidP="008D03D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07193">
              <w:rPr>
                <w:rFonts w:ascii="Times New Roman" w:eastAsia="Times New Roman" w:hAnsi="Times New Roman"/>
                <w:b/>
                <w:bCs/>
              </w:rPr>
              <w:t xml:space="preserve">Не </w:t>
            </w:r>
            <w:r>
              <w:rPr>
                <w:rFonts w:ascii="Times New Roman" w:eastAsia="Times New Roman" w:hAnsi="Times New Roman"/>
                <w:b/>
                <w:bCs/>
              </w:rPr>
              <w:t>созданы</w:t>
            </w:r>
          </w:p>
          <w:p w:rsidR="00407193" w:rsidRPr="00407193" w:rsidRDefault="00407193" w:rsidP="00407193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07193">
              <w:rPr>
                <w:rFonts w:ascii="Times New Roman" w:eastAsia="Times New Roman" w:hAnsi="Times New Roman"/>
                <w:b/>
                <w:bCs/>
              </w:rPr>
              <w:t xml:space="preserve">на отчетный период, причины </w:t>
            </w:r>
          </w:p>
        </w:tc>
      </w:tr>
      <w:tr w:rsidR="00407193" w:rsidRPr="00F771FC" w:rsidTr="00046DF4">
        <w:trPr>
          <w:trHeight w:val="257"/>
        </w:trPr>
        <w:tc>
          <w:tcPr>
            <w:tcW w:w="426" w:type="dxa"/>
          </w:tcPr>
          <w:p w:rsidR="00407193" w:rsidRPr="00407193" w:rsidRDefault="00407193" w:rsidP="008D03D8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407193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2693" w:type="dxa"/>
            <w:vAlign w:val="center"/>
          </w:tcPr>
          <w:p w:rsidR="00407193" w:rsidRPr="00407193" w:rsidRDefault="00407193" w:rsidP="008D03D8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407193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2496" w:type="dxa"/>
          </w:tcPr>
          <w:p w:rsidR="00407193" w:rsidRPr="00407193" w:rsidRDefault="00407193" w:rsidP="008D03D8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407193"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2059" w:type="dxa"/>
            <w:vAlign w:val="center"/>
          </w:tcPr>
          <w:p w:rsidR="00407193" w:rsidRPr="00407193" w:rsidRDefault="00407193" w:rsidP="008D03D8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407193"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2059" w:type="dxa"/>
            <w:vAlign w:val="center"/>
          </w:tcPr>
          <w:p w:rsidR="00407193" w:rsidRPr="00407193" w:rsidRDefault="00407193" w:rsidP="008D03D8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407193">
              <w:rPr>
                <w:rFonts w:ascii="Times New Roman" w:eastAsia="Times New Roman" w:hAnsi="Times New Roman"/>
                <w:bCs/>
              </w:rPr>
              <w:t>5</w:t>
            </w:r>
          </w:p>
        </w:tc>
      </w:tr>
      <w:tr w:rsidR="008C090E" w:rsidRPr="00F771FC" w:rsidTr="00046DF4">
        <w:trPr>
          <w:trHeight w:val="156"/>
        </w:trPr>
        <w:tc>
          <w:tcPr>
            <w:tcW w:w="426" w:type="dxa"/>
          </w:tcPr>
          <w:p w:rsidR="008C090E" w:rsidRPr="00F771FC" w:rsidRDefault="008C090E" w:rsidP="00407193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2693" w:type="dxa"/>
          </w:tcPr>
          <w:p w:rsidR="008C090E" w:rsidRPr="00F771FC" w:rsidRDefault="008C090E" w:rsidP="008D03D8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F771FC">
              <w:rPr>
                <w:rFonts w:ascii="Times New Roman" w:eastAsia="Times New Roman" w:hAnsi="Times New Roman"/>
                <w:bCs/>
              </w:rPr>
              <w:t>Образовательная программа</w:t>
            </w:r>
          </w:p>
        </w:tc>
        <w:tc>
          <w:tcPr>
            <w:tcW w:w="2496" w:type="dxa"/>
            <w:vAlign w:val="center"/>
          </w:tcPr>
          <w:p w:rsidR="008C090E" w:rsidRPr="008C090E" w:rsidRDefault="008C090E" w:rsidP="008C0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0E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2059" w:type="dxa"/>
            <w:vAlign w:val="center"/>
          </w:tcPr>
          <w:p w:rsidR="008C090E" w:rsidRPr="008C090E" w:rsidRDefault="008C090E" w:rsidP="008C0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0E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2059" w:type="dxa"/>
            <w:vAlign w:val="center"/>
          </w:tcPr>
          <w:p w:rsidR="008C090E" w:rsidRPr="008C090E" w:rsidRDefault="008C090E" w:rsidP="008C0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0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C090E" w:rsidRPr="00F771FC" w:rsidTr="00046DF4">
        <w:trPr>
          <w:trHeight w:val="404"/>
        </w:trPr>
        <w:tc>
          <w:tcPr>
            <w:tcW w:w="426" w:type="dxa"/>
          </w:tcPr>
          <w:p w:rsidR="008C090E" w:rsidRPr="00F771FC" w:rsidRDefault="008C090E" w:rsidP="00407193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2693" w:type="dxa"/>
          </w:tcPr>
          <w:p w:rsidR="008C090E" w:rsidRPr="00F771FC" w:rsidRDefault="008C090E" w:rsidP="008D03D8">
            <w:pPr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Обеспечение архитектурной </w:t>
            </w:r>
            <w:r w:rsidRPr="00F771FC">
              <w:rPr>
                <w:rFonts w:ascii="Times New Roman" w:eastAsia="Times New Roman" w:hAnsi="Times New Roman"/>
                <w:bCs/>
              </w:rPr>
              <w:t>доступности</w:t>
            </w:r>
          </w:p>
        </w:tc>
        <w:tc>
          <w:tcPr>
            <w:tcW w:w="2496" w:type="dxa"/>
            <w:vAlign w:val="center"/>
          </w:tcPr>
          <w:p w:rsidR="008C090E" w:rsidRPr="008C090E" w:rsidRDefault="008C090E" w:rsidP="008C0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0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059" w:type="dxa"/>
            <w:vAlign w:val="center"/>
          </w:tcPr>
          <w:p w:rsidR="008C090E" w:rsidRPr="008C090E" w:rsidRDefault="008C090E" w:rsidP="008C0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0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059" w:type="dxa"/>
            <w:vAlign w:val="center"/>
          </w:tcPr>
          <w:p w:rsidR="008C090E" w:rsidRPr="008C090E" w:rsidRDefault="008C090E" w:rsidP="008C0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0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C090E" w:rsidRPr="00F771FC" w:rsidTr="00046DF4">
        <w:trPr>
          <w:trHeight w:val="400"/>
        </w:trPr>
        <w:tc>
          <w:tcPr>
            <w:tcW w:w="426" w:type="dxa"/>
          </w:tcPr>
          <w:p w:rsidR="008C090E" w:rsidRPr="00F771FC" w:rsidRDefault="008C090E" w:rsidP="00407193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2693" w:type="dxa"/>
          </w:tcPr>
          <w:p w:rsidR="008C090E" w:rsidRPr="00F771FC" w:rsidRDefault="008C090E" w:rsidP="008D03D8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F771FC">
              <w:rPr>
                <w:rFonts w:ascii="Times New Roman" w:eastAsia="Times New Roman" w:hAnsi="Times New Roman"/>
                <w:bCs/>
              </w:rPr>
              <w:t>Предоставление услуг ассистента (помощника)</w:t>
            </w:r>
          </w:p>
        </w:tc>
        <w:tc>
          <w:tcPr>
            <w:tcW w:w="2496" w:type="dxa"/>
            <w:vAlign w:val="center"/>
          </w:tcPr>
          <w:p w:rsidR="008C090E" w:rsidRPr="008C090E" w:rsidRDefault="008C090E" w:rsidP="008C0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0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059" w:type="dxa"/>
            <w:vAlign w:val="center"/>
          </w:tcPr>
          <w:p w:rsidR="008C090E" w:rsidRPr="008C090E" w:rsidRDefault="008C090E" w:rsidP="008C0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0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059" w:type="dxa"/>
            <w:vAlign w:val="center"/>
          </w:tcPr>
          <w:p w:rsidR="008C090E" w:rsidRPr="008C090E" w:rsidRDefault="008C090E" w:rsidP="008C0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0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C090E" w:rsidRPr="00F771FC" w:rsidTr="00046DF4">
        <w:trPr>
          <w:trHeight w:val="444"/>
        </w:trPr>
        <w:tc>
          <w:tcPr>
            <w:tcW w:w="426" w:type="dxa"/>
          </w:tcPr>
          <w:p w:rsidR="008C090E" w:rsidRPr="00F771FC" w:rsidRDefault="008C090E" w:rsidP="00407193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2693" w:type="dxa"/>
          </w:tcPr>
          <w:p w:rsidR="008C090E" w:rsidRPr="00F771FC" w:rsidRDefault="008C090E" w:rsidP="008D03D8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F771FC">
              <w:rPr>
                <w:rFonts w:ascii="Times New Roman" w:eastAsia="Times New Roman" w:hAnsi="Times New Roman"/>
                <w:bCs/>
              </w:rPr>
              <w:t>Предоставление услуг тьютора</w:t>
            </w:r>
          </w:p>
        </w:tc>
        <w:tc>
          <w:tcPr>
            <w:tcW w:w="2496" w:type="dxa"/>
            <w:vAlign w:val="center"/>
          </w:tcPr>
          <w:p w:rsidR="008C090E" w:rsidRPr="008C090E" w:rsidRDefault="008C090E" w:rsidP="008C0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059" w:type="dxa"/>
            <w:vAlign w:val="center"/>
          </w:tcPr>
          <w:p w:rsidR="008C090E" w:rsidRPr="008C090E" w:rsidRDefault="008C090E" w:rsidP="008C0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059" w:type="dxa"/>
            <w:vAlign w:val="center"/>
          </w:tcPr>
          <w:p w:rsidR="008C090E" w:rsidRPr="008C090E" w:rsidRDefault="008C090E" w:rsidP="008C0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0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C090E" w:rsidRPr="00F771FC" w:rsidTr="00046DF4">
        <w:trPr>
          <w:trHeight w:val="456"/>
        </w:trPr>
        <w:tc>
          <w:tcPr>
            <w:tcW w:w="426" w:type="dxa"/>
          </w:tcPr>
          <w:p w:rsidR="008C090E" w:rsidRPr="00F771FC" w:rsidRDefault="008C090E" w:rsidP="00407193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5</w:t>
            </w:r>
          </w:p>
        </w:tc>
        <w:tc>
          <w:tcPr>
            <w:tcW w:w="2693" w:type="dxa"/>
          </w:tcPr>
          <w:p w:rsidR="008C090E" w:rsidRPr="00F771FC" w:rsidRDefault="008C090E" w:rsidP="008D03D8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F771FC">
              <w:rPr>
                <w:rFonts w:ascii="Times New Roman" w:eastAsia="Times New Roman" w:hAnsi="Times New Roman"/>
                <w:bCs/>
              </w:rPr>
              <w:t>Специальные технические средства обучения</w:t>
            </w:r>
          </w:p>
        </w:tc>
        <w:tc>
          <w:tcPr>
            <w:tcW w:w="2496" w:type="dxa"/>
            <w:vAlign w:val="center"/>
          </w:tcPr>
          <w:p w:rsidR="008C090E" w:rsidRPr="008C090E" w:rsidRDefault="008C090E" w:rsidP="008C0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0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059" w:type="dxa"/>
            <w:vAlign w:val="center"/>
          </w:tcPr>
          <w:p w:rsidR="008C090E" w:rsidRPr="008C090E" w:rsidRDefault="008C090E" w:rsidP="008C0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0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059" w:type="dxa"/>
            <w:vAlign w:val="center"/>
          </w:tcPr>
          <w:p w:rsidR="008C090E" w:rsidRPr="008C090E" w:rsidRDefault="008C090E" w:rsidP="008C0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090E" w:rsidRPr="00F771FC" w:rsidTr="00046DF4">
        <w:trPr>
          <w:trHeight w:val="172"/>
        </w:trPr>
        <w:tc>
          <w:tcPr>
            <w:tcW w:w="426" w:type="dxa"/>
          </w:tcPr>
          <w:p w:rsidR="008C090E" w:rsidRPr="00F771FC" w:rsidRDefault="008C090E" w:rsidP="00407193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6</w:t>
            </w:r>
          </w:p>
        </w:tc>
        <w:tc>
          <w:tcPr>
            <w:tcW w:w="2693" w:type="dxa"/>
          </w:tcPr>
          <w:p w:rsidR="008C090E" w:rsidRPr="00F771FC" w:rsidRDefault="008C090E" w:rsidP="00BB4CF5">
            <w:pPr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Специальные учебники</w:t>
            </w:r>
          </w:p>
        </w:tc>
        <w:tc>
          <w:tcPr>
            <w:tcW w:w="2496" w:type="dxa"/>
            <w:vAlign w:val="center"/>
          </w:tcPr>
          <w:p w:rsidR="008C090E" w:rsidRPr="008C090E" w:rsidRDefault="008C090E" w:rsidP="008C0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0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059" w:type="dxa"/>
            <w:vAlign w:val="center"/>
          </w:tcPr>
          <w:p w:rsidR="008C090E" w:rsidRPr="008C090E" w:rsidRDefault="008C090E" w:rsidP="008C0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0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059" w:type="dxa"/>
            <w:vAlign w:val="center"/>
          </w:tcPr>
          <w:p w:rsidR="008C090E" w:rsidRPr="008C090E" w:rsidRDefault="008C090E" w:rsidP="008C0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0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C090E" w:rsidRPr="00F771FC" w:rsidTr="00046DF4">
        <w:trPr>
          <w:trHeight w:val="452"/>
        </w:trPr>
        <w:tc>
          <w:tcPr>
            <w:tcW w:w="426" w:type="dxa"/>
          </w:tcPr>
          <w:p w:rsidR="008C090E" w:rsidRPr="00F771FC" w:rsidRDefault="008C090E" w:rsidP="00407193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7</w:t>
            </w:r>
          </w:p>
        </w:tc>
        <w:tc>
          <w:tcPr>
            <w:tcW w:w="2693" w:type="dxa"/>
          </w:tcPr>
          <w:p w:rsidR="008C090E" w:rsidRPr="00F771FC" w:rsidRDefault="008C090E" w:rsidP="00BB4CF5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F771FC">
              <w:rPr>
                <w:rFonts w:ascii="Times New Roman" w:eastAsia="Times New Roman" w:hAnsi="Times New Roman"/>
                <w:bCs/>
              </w:rPr>
              <w:t xml:space="preserve">Специальные </w:t>
            </w:r>
            <w:r>
              <w:rPr>
                <w:rFonts w:ascii="Times New Roman" w:eastAsia="Times New Roman" w:hAnsi="Times New Roman"/>
                <w:bCs/>
              </w:rPr>
              <w:t>учебные</w:t>
            </w:r>
            <w:r w:rsidRPr="00F771FC">
              <w:rPr>
                <w:rFonts w:ascii="Times New Roman" w:eastAsia="Times New Roman" w:hAnsi="Times New Roman"/>
                <w:bCs/>
              </w:rPr>
              <w:t xml:space="preserve"> пособия</w:t>
            </w:r>
          </w:p>
        </w:tc>
        <w:tc>
          <w:tcPr>
            <w:tcW w:w="2496" w:type="dxa"/>
            <w:vAlign w:val="center"/>
          </w:tcPr>
          <w:p w:rsidR="008C090E" w:rsidRPr="008C090E" w:rsidRDefault="008C090E" w:rsidP="008C0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0E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2059" w:type="dxa"/>
            <w:vAlign w:val="center"/>
          </w:tcPr>
          <w:p w:rsidR="008C090E" w:rsidRPr="008C090E" w:rsidRDefault="008C090E" w:rsidP="008C0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0E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2059" w:type="dxa"/>
            <w:vAlign w:val="center"/>
          </w:tcPr>
          <w:p w:rsidR="008C090E" w:rsidRPr="008C090E" w:rsidRDefault="008C090E" w:rsidP="008C0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0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C090E" w:rsidRPr="00F771FC" w:rsidTr="00046DF4">
        <w:trPr>
          <w:trHeight w:val="686"/>
        </w:trPr>
        <w:tc>
          <w:tcPr>
            <w:tcW w:w="426" w:type="dxa"/>
          </w:tcPr>
          <w:p w:rsidR="008C090E" w:rsidRPr="00F771FC" w:rsidRDefault="008C090E" w:rsidP="00407193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8</w:t>
            </w:r>
          </w:p>
        </w:tc>
        <w:tc>
          <w:tcPr>
            <w:tcW w:w="2693" w:type="dxa"/>
          </w:tcPr>
          <w:p w:rsidR="008C090E" w:rsidRPr="00F771FC" w:rsidRDefault="008C090E" w:rsidP="00BB4CF5">
            <w:pPr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К</w:t>
            </w:r>
            <w:r w:rsidRPr="00F771FC">
              <w:rPr>
                <w:rFonts w:ascii="Times New Roman" w:eastAsia="Times New Roman" w:hAnsi="Times New Roman"/>
                <w:bCs/>
              </w:rPr>
              <w:t>оррекционно-развивающ</w:t>
            </w:r>
            <w:r>
              <w:rPr>
                <w:rFonts w:ascii="Times New Roman" w:eastAsia="Times New Roman" w:hAnsi="Times New Roman"/>
                <w:bCs/>
              </w:rPr>
              <w:t>ая работа с педагогом-психологом</w:t>
            </w:r>
          </w:p>
        </w:tc>
        <w:tc>
          <w:tcPr>
            <w:tcW w:w="2496" w:type="dxa"/>
            <w:vAlign w:val="center"/>
          </w:tcPr>
          <w:p w:rsidR="008C090E" w:rsidRPr="008C090E" w:rsidRDefault="008C090E" w:rsidP="008C0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0E">
              <w:rPr>
                <w:rFonts w:ascii="Times New Roman" w:hAnsi="Times New Roman" w:cs="Times New Roman"/>
                <w:color w:val="000000"/>
              </w:rPr>
              <w:t>268</w:t>
            </w:r>
          </w:p>
        </w:tc>
        <w:tc>
          <w:tcPr>
            <w:tcW w:w="2059" w:type="dxa"/>
            <w:vAlign w:val="center"/>
          </w:tcPr>
          <w:p w:rsidR="008C090E" w:rsidRPr="008C090E" w:rsidRDefault="008C090E" w:rsidP="008C0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0E">
              <w:rPr>
                <w:rFonts w:ascii="Times New Roman" w:hAnsi="Times New Roman" w:cs="Times New Roman"/>
                <w:color w:val="000000"/>
              </w:rPr>
              <w:t>268</w:t>
            </w:r>
          </w:p>
        </w:tc>
        <w:tc>
          <w:tcPr>
            <w:tcW w:w="2059" w:type="dxa"/>
            <w:vAlign w:val="center"/>
          </w:tcPr>
          <w:p w:rsidR="008C090E" w:rsidRPr="008C090E" w:rsidRDefault="008C090E" w:rsidP="008C0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0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C090E" w:rsidRPr="00F771FC" w:rsidTr="00046DF4">
        <w:trPr>
          <w:trHeight w:val="717"/>
        </w:trPr>
        <w:tc>
          <w:tcPr>
            <w:tcW w:w="426" w:type="dxa"/>
          </w:tcPr>
          <w:p w:rsidR="008C090E" w:rsidRDefault="008C090E" w:rsidP="00407193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9</w:t>
            </w:r>
          </w:p>
        </w:tc>
        <w:tc>
          <w:tcPr>
            <w:tcW w:w="2693" w:type="dxa"/>
          </w:tcPr>
          <w:p w:rsidR="008C090E" w:rsidRPr="00F771FC" w:rsidRDefault="008C090E" w:rsidP="00BB4CF5">
            <w:pPr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К</w:t>
            </w:r>
            <w:r w:rsidRPr="00F771FC">
              <w:rPr>
                <w:rFonts w:ascii="Times New Roman" w:eastAsia="Times New Roman" w:hAnsi="Times New Roman"/>
                <w:bCs/>
              </w:rPr>
              <w:t>оррекционно-развивающ</w:t>
            </w:r>
            <w:r>
              <w:rPr>
                <w:rFonts w:ascii="Times New Roman" w:eastAsia="Times New Roman" w:hAnsi="Times New Roman"/>
                <w:bCs/>
              </w:rPr>
              <w:t xml:space="preserve">ая работа с учителем-дефектологом, </w:t>
            </w:r>
            <w:r w:rsidRPr="00BB4CF5">
              <w:rPr>
                <w:rFonts w:ascii="Times New Roman" w:eastAsia="Times New Roman" w:hAnsi="Times New Roman"/>
                <w:b/>
                <w:bCs/>
              </w:rPr>
              <w:t>в том числе</w:t>
            </w:r>
            <w:r>
              <w:rPr>
                <w:rFonts w:ascii="Times New Roman" w:eastAsia="Times New Roman" w:hAnsi="Times New Roman"/>
                <w:b/>
                <w:bCs/>
              </w:rPr>
              <w:t>:</w:t>
            </w:r>
          </w:p>
        </w:tc>
        <w:tc>
          <w:tcPr>
            <w:tcW w:w="2496" w:type="dxa"/>
            <w:vAlign w:val="center"/>
          </w:tcPr>
          <w:p w:rsidR="008C090E" w:rsidRPr="008C090E" w:rsidRDefault="008C090E" w:rsidP="008C0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0E">
              <w:rPr>
                <w:rFonts w:ascii="Times New Roman" w:hAnsi="Times New Roman" w:cs="Times New Roman"/>
                <w:color w:val="000000"/>
              </w:rPr>
              <w:t>213</w:t>
            </w:r>
          </w:p>
        </w:tc>
        <w:tc>
          <w:tcPr>
            <w:tcW w:w="2059" w:type="dxa"/>
            <w:vAlign w:val="center"/>
          </w:tcPr>
          <w:p w:rsidR="008C090E" w:rsidRPr="008C090E" w:rsidRDefault="008C090E" w:rsidP="008C0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0E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2059" w:type="dxa"/>
            <w:vAlign w:val="center"/>
          </w:tcPr>
          <w:p w:rsidR="008C090E" w:rsidRPr="008C090E" w:rsidRDefault="008C090E" w:rsidP="008C0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0E">
              <w:rPr>
                <w:rFonts w:ascii="Times New Roman" w:hAnsi="Times New Roman" w:cs="Times New Roman"/>
                <w:color w:val="000000"/>
              </w:rPr>
              <w:t>61</w:t>
            </w:r>
            <w:r w:rsidRPr="008C090E">
              <w:rPr>
                <w:rFonts w:ascii="Times New Roman" w:hAnsi="Times New Roman" w:cs="Times New Roman"/>
                <w:color w:val="000000"/>
              </w:rPr>
              <w:br/>
              <w:t>Отсутстствие узкого специалиста</w:t>
            </w:r>
          </w:p>
        </w:tc>
      </w:tr>
      <w:tr w:rsidR="008C090E" w:rsidRPr="00F771FC" w:rsidTr="00046DF4">
        <w:trPr>
          <w:trHeight w:val="766"/>
        </w:trPr>
        <w:tc>
          <w:tcPr>
            <w:tcW w:w="426" w:type="dxa"/>
          </w:tcPr>
          <w:p w:rsidR="008C090E" w:rsidRDefault="008C090E" w:rsidP="00407193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10</w:t>
            </w:r>
          </w:p>
        </w:tc>
        <w:tc>
          <w:tcPr>
            <w:tcW w:w="2693" w:type="dxa"/>
          </w:tcPr>
          <w:p w:rsidR="008C090E" w:rsidRDefault="008C090E" w:rsidP="00BB4CF5">
            <w:pPr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К</w:t>
            </w:r>
            <w:r w:rsidRPr="00F771FC">
              <w:rPr>
                <w:rFonts w:ascii="Times New Roman" w:eastAsia="Times New Roman" w:hAnsi="Times New Roman"/>
                <w:bCs/>
              </w:rPr>
              <w:t>оррекционно-развивающ</w:t>
            </w:r>
            <w:r>
              <w:rPr>
                <w:rFonts w:ascii="Times New Roman" w:eastAsia="Times New Roman" w:hAnsi="Times New Roman"/>
                <w:bCs/>
              </w:rPr>
              <w:t xml:space="preserve">ая работа </w:t>
            </w:r>
          </w:p>
          <w:p w:rsidR="008C090E" w:rsidRDefault="008C090E" w:rsidP="00BB4CF5">
            <w:pPr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с олигофренопедагогом</w:t>
            </w:r>
          </w:p>
        </w:tc>
        <w:tc>
          <w:tcPr>
            <w:tcW w:w="2496" w:type="dxa"/>
            <w:vAlign w:val="center"/>
          </w:tcPr>
          <w:p w:rsidR="008C090E" w:rsidRPr="008C090E" w:rsidRDefault="008C090E" w:rsidP="008C0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0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59" w:type="dxa"/>
            <w:vAlign w:val="center"/>
          </w:tcPr>
          <w:p w:rsidR="008C090E" w:rsidRPr="008C090E" w:rsidRDefault="008C090E" w:rsidP="008C0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0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59" w:type="dxa"/>
            <w:vAlign w:val="center"/>
          </w:tcPr>
          <w:p w:rsidR="008C090E" w:rsidRPr="008C090E" w:rsidRDefault="008C090E" w:rsidP="008C0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0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C090E" w:rsidRPr="00F771FC" w:rsidTr="00046DF4">
        <w:trPr>
          <w:trHeight w:val="498"/>
        </w:trPr>
        <w:tc>
          <w:tcPr>
            <w:tcW w:w="426" w:type="dxa"/>
          </w:tcPr>
          <w:p w:rsidR="008C090E" w:rsidRDefault="008C090E" w:rsidP="00407193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11</w:t>
            </w:r>
          </w:p>
        </w:tc>
        <w:tc>
          <w:tcPr>
            <w:tcW w:w="2693" w:type="dxa"/>
          </w:tcPr>
          <w:p w:rsidR="008C090E" w:rsidRDefault="008C090E" w:rsidP="00BB4CF5">
            <w:pPr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К</w:t>
            </w:r>
            <w:r w:rsidRPr="00F771FC">
              <w:rPr>
                <w:rFonts w:ascii="Times New Roman" w:eastAsia="Times New Roman" w:hAnsi="Times New Roman"/>
                <w:bCs/>
              </w:rPr>
              <w:t>оррекционно-развивающ</w:t>
            </w:r>
            <w:r>
              <w:rPr>
                <w:rFonts w:ascii="Times New Roman" w:eastAsia="Times New Roman" w:hAnsi="Times New Roman"/>
                <w:bCs/>
              </w:rPr>
              <w:t>ая работа с сурдопедагогом</w:t>
            </w:r>
          </w:p>
        </w:tc>
        <w:tc>
          <w:tcPr>
            <w:tcW w:w="2496" w:type="dxa"/>
            <w:vAlign w:val="center"/>
          </w:tcPr>
          <w:p w:rsidR="008C090E" w:rsidRPr="008C090E" w:rsidRDefault="008C090E" w:rsidP="008C0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0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59" w:type="dxa"/>
            <w:vAlign w:val="center"/>
          </w:tcPr>
          <w:p w:rsidR="008C090E" w:rsidRPr="008C090E" w:rsidRDefault="008C090E" w:rsidP="008C0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0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59" w:type="dxa"/>
            <w:vAlign w:val="center"/>
          </w:tcPr>
          <w:p w:rsidR="008C090E" w:rsidRPr="008C090E" w:rsidRDefault="008C090E" w:rsidP="008C0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0E">
              <w:rPr>
                <w:rFonts w:ascii="Times New Roman" w:hAnsi="Times New Roman" w:cs="Times New Roman"/>
                <w:color w:val="000000"/>
              </w:rPr>
              <w:t>2</w:t>
            </w:r>
            <w:r w:rsidRPr="008C090E">
              <w:rPr>
                <w:rFonts w:ascii="Times New Roman" w:hAnsi="Times New Roman" w:cs="Times New Roman"/>
                <w:color w:val="000000"/>
              </w:rPr>
              <w:br/>
              <w:t>Отсутстствие узкого специалиста</w:t>
            </w:r>
          </w:p>
        </w:tc>
      </w:tr>
      <w:tr w:rsidR="008C090E" w:rsidRPr="00F771FC" w:rsidTr="00046DF4">
        <w:trPr>
          <w:trHeight w:val="278"/>
        </w:trPr>
        <w:tc>
          <w:tcPr>
            <w:tcW w:w="426" w:type="dxa"/>
          </w:tcPr>
          <w:p w:rsidR="008C090E" w:rsidRDefault="008C090E" w:rsidP="00407193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12</w:t>
            </w:r>
          </w:p>
        </w:tc>
        <w:tc>
          <w:tcPr>
            <w:tcW w:w="2693" w:type="dxa"/>
          </w:tcPr>
          <w:p w:rsidR="008C090E" w:rsidRDefault="008C090E" w:rsidP="00BB4CF5">
            <w:pPr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К</w:t>
            </w:r>
            <w:r w:rsidRPr="00F771FC">
              <w:rPr>
                <w:rFonts w:ascii="Times New Roman" w:eastAsia="Times New Roman" w:hAnsi="Times New Roman"/>
                <w:bCs/>
              </w:rPr>
              <w:t>оррекционно-развивающ</w:t>
            </w:r>
            <w:r>
              <w:rPr>
                <w:rFonts w:ascii="Times New Roman" w:eastAsia="Times New Roman" w:hAnsi="Times New Roman"/>
                <w:bCs/>
              </w:rPr>
              <w:t>ая работа с тифлопедагогом</w:t>
            </w:r>
          </w:p>
        </w:tc>
        <w:tc>
          <w:tcPr>
            <w:tcW w:w="2496" w:type="dxa"/>
            <w:vAlign w:val="center"/>
          </w:tcPr>
          <w:p w:rsidR="008C090E" w:rsidRPr="008C090E" w:rsidRDefault="008C090E" w:rsidP="008C0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0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059" w:type="dxa"/>
            <w:vAlign w:val="center"/>
          </w:tcPr>
          <w:p w:rsidR="008C090E" w:rsidRPr="008C090E" w:rsidRDefault="008C090E" w:rsidP="008C0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0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59" w:type="dxa"/>
            <w:vAlign w:val="center"/>
          </w:tcPr>
          <w:p w:rsidR="008C090E" w:rsidRPr="008C090E" w:rsidRDefault="008C090E" w:rsidP="008C0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0E">
              <w:rPr>
                <w:rFonts w:ascii="Times New Roman" w:hAnsi="Times New Roman" w:cs="Times New Roman"/>
                <w:color w:val="000000"/>
              </w:rPr>
              <w:t>18</w:t>
            </w:r>
            <w:r w:rsidRPr="008C090E">
              <w:rPr>
                <w:rFonts w:ascii="Times New Roman" w:hAnsi="Times New Roman" w:cs="Times New Roman"/>
                <w:color w:val="000000"/>
              </w:rPr>
              <w:br/>
              <w:t>Отсутстствие узкого специалиста</w:t>
            </w:r>
          </w:p>
        </w:tc>
      </w:tr>
      <w:tr w:rsidR="008C090E" w:rsidRPr="00F771FC" w:rsidTr="00046DF4">
        <w:trPr>
          <w:trHeight w:val="697"/>
        </w:trPr>
        <w:tc>
          <w:tcPr>
            <w:tcW w:w="426" w:type="dxa"/>
          </w:tcPr>
          <w:p w:rsidR="008C090E" w:rsidRDefault="008C090E" w:rsidP="00407193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13</w:t>
            </w:r>
          </w:p>
        </w:tc>
        <w:tc>
          <w:tcPr>
            <w:tcW w:w="2693" w:type="dxa"/>
          </w:tcPr>
          <w:p w:rsidR="008C090E" w:rsidRDefault="008C090E" w:rsidP="00BB4CF5">
            <w:pPr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К</w:t>
            </w:r>
            <w:r w:rsidRPr="00F771FC">
              <w:rPr>
                <w:rFonts w:ascii="Times New Roman" w:eastAsia="Times New Roman" w:hAnsi="Times New Roman"/>
                <w:bCs/>
              </w:rPr>
              <w:t>оррекционно-развивающ</w:t>
            </w:r>
            <w:r>
              <w:rPr>
                <w:rFonts w:ascii="Times New Roman" w:eastAsia="Times New Roman" w:hAnsi="Times New Roman"/>
                <w:bCs/>
              </w:rPr>
              <w:t>ая работа</w:t>
            </w:r>
          </w:p>
          <w:p w:rsidR="008C090E" w:rsidRDefault="008C090E" w:rsidP="00BB4CF5">
            <w:pPr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с тифлосурдопедагогом</w:t>
            </w:r>
          </w:p>
        </w:tc>
        <w:tc>
          <w:tcPr>
            <w:tcW w:w="2496" w:type="dxa"/>
            <w:vAlign w:val="center"/>
          </w:tcPr>
          <w:p w:rsidR="008C090E" w:rsidRPr="008C090E" w:rsidRDefault="008C090E" w:rsidP="008C0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0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59" w:type="dxa"/>
            <w:vAlign w:val="center"/>
          </w:tcPr>
          <w:p w:rsidR="008C090E" w:rsidRPr="008C090E" w:rsidRDefault="008C090E" w:rsidP="008C0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0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59" w:type="dxa"/>
            <w:vAlign w:val="center"/>
          </w:tcPr>
          <w:p w:rsidR="008C090E" w:rsidRPr="008C090E" w:rsidRDefault="008C090E" w:rsidP="008C0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0E">
              <w:rPr>
                <w:rFonts w:ascii="Times New Roman" w:hAnsi="Times New Roman" w:cs="Times New Roman"/>
                <w:color w:val="000000"/>
              </w:rPr>
              <w:t>2</w:t>
            </w:r>
            <w:r w:rsidRPr="008C090E">
              <w:rPr>
                <w:rFonts w:ascii="Times New Roman" w:hAnsi="Times New Roman" w:cs="Times New Roman"/>
                <w:color w:val="000000"/>
              </w:rPr>
              <w:br/>
              <w:t>Отсутстствие узкого специалиста</w:t>
            </w:r>
          </w:p>
        </w:tc>
      </w:tr>
      <w:tr w:rsidR="008C090E" w:rsidRPr="00F771FC" w:rsidTr="00046DF4">
        <w:trPr>
          <w:trHeight w:val="708"/>
        </w:trPr>
        <w:tc>
          <w:tcPr>
            <w:tcW w:w="426" w:type="dxa"/>
          </w:tcPr>
          <w:p w:rsidR="008C090E" w:rsidRDefault="008C090E" w:rsidP="00407193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14</w:t>
            </w:r>
          </w:p>
        </w:tc>
        <w:tc>
          <w:tcPr>
            <w:tcW w:w="2693" w:type="dxa"/>
          </w:tcPr>
          <w:p w:rsidR="008C090E" w:rsidRPr="00F771FC" w:rsidRDefault="008C090E" w:rsidP="00BB4CF5">
            <w:pPr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К</w:t>
            </w:r>
            <w:r w:rsidRPr="00F771FC">
              <w:rPr>
                <w:rFonts w:ascii="Times New Roman" w:eastAsia="Times New Roman" w:hAnsi="Times New Roman"/>
                <w:bCs/>
              </w:rPr>
              <w:t>оррекционно-развивающ</w:t>
            </w:r>
            <w:r>
              <w:rPr>
                <w:rFonts w:ascii="Times New Roman" w:eastAsia="Times New Roman" w:hAnsi="Times New Roman"/>
                <w:bCs/>
              </w:rPr>
              <w:t>ая работа с учителем-логопедом</w:t>
            </w:r>
          </w:p>
        </w:tc>
        <w:tc>
          <w:tcPr>
            <w:tcW w:w="2496" w:type="dxa"/>
            <w:vAlign w:val="center"/>
          </w:tcPr>
          <w:p w:rsidR="008C090E" w:rsidRPr="008C090E" w:rsidRDefault="008C090E" w:rsidP="008C0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0E">
              <w:rPr>
                <w:rFonts w:ascii="Times New Roman" w:hAnsi="Times New Roman" w:cs="Times New Roman"/>
                <w:color w:val="000000"/>
              </w:rPr>
              <w:t>227</w:t>
            </w:r>
          </w:p>
        </w:tc>
        <w:tc>
          <w:tcPr>
            <w:tcW w:w="2059" w:type="dxa"/>
            <w:vAlign w:val="center"/>
          </w:tcPr>
          <w:p w:rsidR="008C090E" w:rsidRPr="008C090E" w:rsidRDefault="008C090E" w:rsidP="008C0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0E">
              <w:rPr>
                <w:rFonts w:ascii="Times New Roman" w:hAnsi="Times New Roman" w:cs="Times New Roman"/>
                <w:color w:val="000000"/>
              </w:rPr>
              <w:t>218</w:t>
            </w:r>
          </w:p>
        </w:tc>
        <w:tc>
          <w:tcPr>
            <w:tcW w:w="2059" w:type="dxa"/>
            <w:vAlign w:val="center"/>
          </w:tcPr>
          <w:p w:rsidR="008C090E" w:rsidRPr="008C090E" w:rsidRDefault="008C090E" w:rsidP="008C0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0E">
              <w:rPr>
                <w:rFonts w:ascii="Times New Roman" w:hAnsi="Times New Roman" w:cs="Times New Roman"/>
                <w:color w:val="000000"/>
              </w:rPr>
              <w:t>9</w:t>
            </w:r>
            <w:r w:rsidRPr="008C090E">
              <w:rPr>
                <w:rFonts w:ascii="Times New Roman" w:hAnsi="Times New Roman" w:cs="Times New Roman"/>
                <w:color w:val="000000"/>
              </w:rPr>
              <w:br/>
              <w:t>Отсутстствие узкого специалиста</w:t>
            </w:r>
          </w:p>
        </w:tc>
      </w:tr>
      <w:tr w:rsidR="008C090E" w:rsidRPr="00F771FC" w:rsidTr="00046DF4">
        <w:trPr>
          <w:trHeight w:val="689"/>
        </w:trPr>
        <w:tc>
          <w:tcPr>
            <w:tcW w:w="426" w:type="dxa"/>
          </w:tcPr>
          <w:p w:rsidR="008C090E" w:rsidRDefault="008C090E" w:rsidP="00407193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15</w:t>
            </w:r>
          </w:p>
        </w:tc>
        <w:tc>
          <w:tcPr>
            <w:tcW w:w="2693" w:type="dxa"/>
          </w:tcPr>
          <w:p w:rsidR="008C090E" w:rsidRPr="00F771FC" w:rsidRDefault="008C090E" w:rsidP="00BB4CF5">
            <w:pPr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К</w:t>
            </w:r>
            <w:r w:rsidRPr="00F771FC">
              <w:rPr>
                <w:rFonts w:ascii="Times New Roman" w:eastAsia="Times New Roman" w:hAnsi="Times New Roman"/>
                <w:bCs/>
              </w:rPr>
              <w:t>оррекционно-развивающ</w:t>
            </w:r>
            <w:r>
              <w:rPr>
                <w:rFonts w:ascii="Times New Roman" w:eastAsia="Times New Roman" w:hAnsi="Times New Roman"/>
                <w:bCs/>
              </w:rPr>
              <w:t>ая работа с социальным педагогом</w:t>
            </w:r>
          </w:p>
        </w:tc>
        <w:tc>
          <w:tcPr>
            <w:tcW w:w="2496" w:type="dxa"/>
            <w:vAlign w:val="center"/>
          </w:tcPr>
          <w:p w:rsidR="008C090E" w:rsidRPr="008C090E" w:rsidRDefault="008C090E" w:rsidP="008C0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0E">
              <w:rPr>
                <w:rFonts w:ascii="Times New Roman" w:hAnsi="Times New Roman" w:cs="Times New Roman"/>
                <w:color w:val="000000"/>
              </w:rPr>
              <w:t>204</w:t>
            </w:r>
          </w:p>
        </w:tc>
        <w:tc>
          <w:tcPr>
            <w:tcW w:w="2059" w:type="dxa"/>
            <w:vAlign w:val="center"/>
          </w:tcPr>
          <w:p w:rsidR="008C090E" w:rsidRPr="008C090E" w:rsidRDefault="008C090E" w:rsidP="008C0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0E">
              <w:rPr>
                <w:rFonts w:ascii="Times New Roman" w:hAnsi="Times New Roman" w:cs="Times New Roman"/>
                <w:color w:val="000000"/>
              </w:rPr>
              <w:t>199</w:t>
            </w:r>
          </w:p>
        </w:tc>
        <w:tc>
          <w:tcPr>
            <w:tcW w:w="2059" w:type="dxa"/>
            <w:vAlign w:val="center"/>
          </w:tcPr>
          <w:p w:rsidR="008C090E" w:rsidRPr="008C090E" w:rsidRDefault="008C090E" w:rsidP="008C0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0E">
              <w:rPr>
                <w:rFonts w:ascii="Times New Roman" w:hAnsi="Times New Roman" w:cs="Times New Roman"/>
                <w:color w:val="000000"/>
              </w:rPr>
              <w:t>5</w:t>
            </w:r>
            <w:r w:rsidRPr="008C090E">
              <w:rPr>
                <w:rFonts w:ascii="Times New Roman" w:hAnsi="Times New Roman" w:cs="Times New Roman"/>
                <w:color w:val="000000"/>
              </w:rPr>
              <w:br/>
              <w:t>Отсутстствие узкого специалиста</w:t>
            </w:r>
          </w:p>
        </w:tc>
      </w:tr>
      <w:tr w:rsidR="008C090E" w:rsidRPr="00F771FC" w:rsidTr="00046DF4">
        <w:trPr>
          <w:trHeight w:val="689"/>
        </w:trPr>
        <w:tc>
          <w:tcPr>
            <w:tcW w:w="426" w:type="dxa"/>
          </w:tcPr>
          <w:p w:rsidR="008C090E" w:rsidRPr="00F771FC" w:rsidRDefault="008C090E" w:rsidP="00BB4CF5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16</w:t>
            </w:r>
          </w:p>
        </w:tc>
        <w:tc>
          <w:tcPr>
            <w:tcW w:w="2693" w:type="dxa"/>
          </w:tcPr>
          <w:p w:rsidR="008C090E" w:rsidRPr="00F771FC" w:rsidRDefault="008C090E" w:rsidP="00BB4CF5">
            <w:pPr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Специальные условия при прохождении государственной итоговой аттестации</w:t>
            </w:r>
          </w:p>
        </w:tc>
        <w:tc>
          <w:tcPr>
            <w:tcW w:w="2496" w:type="dxa"/>
            <w:vAlign w:val="center"/>
          </w:tcPr>
          <w:p w:rsidR="008C090E" w:rsidRPr="008C090E" w:rsidRDefault="008C090E" w:rsidP="008C0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0E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059" w:type="dxa"/>
            <w:vAlign w:val="center"/>
          </w:tcPr>
          <w:p w:rsidR="008C090E" w:rsidRPr="008C090E" w:rsidRDefault="008C090E" w:rsidP="008C0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0E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059" w:type="dxa"/>
            <w:vAlign w:val="center"/>
          </w:tcPr>
          <w:p w:rsidR="008C090E" w:rsidRPr="008C090E" w:rsidRDefault="008C090E" w:rsidP="008C0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0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C090E" w:rsidRPr="00F771FC" w:rsidTr="00046DF4">
        <w:trPr>
          <w:trHeight w:val="344"/>
        </w:trPr>
        <w:tc>
          <w:tcPr>
            <w:tcW w:w="426" w:type="dxa"/>
          </w:tcPr>
          <w:p w:rsidR="008C090E" w:rsidRPr="00F771FC" w:rsidRDefault="008C090E" w:rsidP="00BB4CF5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17</w:t>
            </w:r>
          </w:p>
        </w:tc>
        <w:tc>
          <w:tcPr>
            <w:tcW w:w="2693" w:type="dxa"/>
          </w:tcPr>
          <w:p w:rsidR="008C090E" w:rsidRPr="00F771FC" w:rsidRDefault="008C090E" w:rsidP="00BB4CF5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F771FC">
              <w:rPr>
                <w:rFonts w:ascii="Times New Roman" w:eastAsia="Times New Roman" w:hAnsi="Times New Roman"/>
                <w:bCs/>
              </w:rPr>
              <w:t>Другие специальные условия</w:t>
            </w:r>
          </w:p>
        </w:tc>
        <w:tc>
          <w:tcPr>
            <w:tcW w:w="2496" w:type="dxa"/>
            <w:vAlign w:val="center"/>
          </w:tcPr>
          <w:p w:rsidR="008C090E" w:rsidRPr="008C090E" w:rsidRDefault="008C090E" w:rsidP="008C0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0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059" w:type="dxa"/>
            <w:vAlign w:val="center"/>
          </w:tcPr>
          <w:p w:rsidR="008C090E" w:rsidRPr="008C090E" w:rsidRDefault="008C090E" w:rsidP="008C0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0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059" w:type="dxa"/>
            <w:vAlign w:val="center"/>
          </w:tcPr>
          <w:p w:rsidR="008C090E" w:rsidRPr="008C090E" w:rsidRDefault="008C090E" w:rsidP="008C0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90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8D03D8" w:rsidRDefault="008D03D8" w:rsidP="008D03D8">
      <w:pPr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D03D8" w:rsidRPr="00215F9E" w:rsidRDefault="00844CEE" w:rsidP="00844CEE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Вывод</w:t>
      </w:r>
      <w:r w:rsidR="008D03D8" w:rsidRPr="00215F9E">
        <w:rPr>
          <w:rFonts w:ascii="Times New Roman" w:eastAsia="Times New Roman" w:hAnsi="Times New Roman"/>
          <w:bCs/>
          <w:sz w:val="24"/>
          <w:szCs w:val="24"/>
        </w:rPr>
        <w:t xml:space="preserve">: </w:t>
      </w:r>
      <w:r w:rsidR="00BB4CF5" w:rsidRPr="00215F9E">
        <w:rPr>
          <w:rFonts w:ascii="Times New Roman" w:eastAsia="Times New Roman" w:hAnsi="Times New Roman"/>
          <w:bCs/>
          <w:sz w:val="24"/>
          <w:szCs w:val="24"/>
        </w:rPr>
        <w:t xml:space="preserve">обследование </w:t>
      </w:r>
      <w:r w:rsidR="008D03D8" w:rsidRPr="00215F9E">
        <w:rPr>
          <w:rFonts w:ascii="Times New Roman" w:eastAsia="Times New Roman" w:hAnsi="Times New Roman"/>
          <w:bCs/>
          <w:sz w:val="24"/>
          <w:szCs w:val="24"/>
        </w:rPr>
        <w:t xml:space="preserve">ТПМПК прошло </w:t>
      </w:r>
      <w:r w:rsidR="00215F9E" w:rsidRPr="008C090E">
        <w:rPr>
          <w:rFonts w:ascii="Times New Roman" w:eastAsia="Times New Roman" w:hAnsi="Times New Roman"/>
          <w:bCs/>
          <w:sz w:val="24"/>
          <w:szCs w:val="24"/>
          <w:u w:val="single"/>
        </w:rPr>
        <w:t>__</w:t>
      </w:r>
      <w:r w:rsidR="008C090E" w:rsidRPr="008C090E">
        <w:rPr>
          <w:rFonts w:ascii="Times New Roman" w:eastAsia="Times New Roman" w:hAnsi="Times New Roman"/>
          <w:bCs/>
          <w:sz w:val="24"/>
          <w:szCs w:val="24"/>
          <w:u w:val="single"/>
        </w:rPr>
        <w:t>270</w:t>
      </w:r>
      <w:r w:rsidR="00215F9E" w:rsidRPr="008C090E">
        <w:rPr>
          <w:rFonts w:ascii="Times New Roman" w:eastAsia="Times New Roman" w:hAnsi="Times New Roman"/>
          <w:bCs/>
          <w:sz w:val="24"/>
          <w:szCs w:val="24"/>
          <w:u w:val="single"/>
        </w:rPr>
        <w:t>__</w:t>
      </w:r>
      <w:r w:rsidR="00215F9E">
        <w:rPr>
          <w:rFonts w:ascii="Times New Roman" w:eastAsia="Times New Roman" w:hAnsi="Times New Roman"/>
          <w:bCs/>
          <w:sz w:val="24"/>
          <w:szCs w:val="24"/>
        </w:rPr>
        <w:t xml:space="preserve"> человек, </w:t>
      </w:r>
      <w:r w:rsidR="008D03D8" w:rsidRPr="00215F9E">
        <w:rPr>
          <w:rFonts w:ascii="Times New Roman" w:eastAsia="Times New Roman" w:hAnsi="Times New Roman"/>
          <w:bCs/>
          <w:sz w:val="24"/>
          <w:szCs w:val="24"/>
        </w:rPr>
        <w:t xml:space="preserve">из них: не </w:t>
      </w:r>
      <w:r w:rsidR="008C090E">
        <w:rPr>
          <w:rFonts w:ascii="Times New Roman" w:eastAsia="Times New Roman" w:hAnsi="Times New Roman"/>
          <w:bCs/>
          <w:sz w:val="24"/>
          <w:szCs w:val="24"/>
        </w:rPr>
        <w:t xml:space="preserve">в полном объеме </w:t>
      </w:r>
      <w:r w:rsidR="00215F9E">
        <w:rPr>
          <w:rFonts w:ascii="Times New Roman" w:eastAsia="Times New Roman" w:hAnsi="Times New Roman"/>
          <w:bCs/>
          <w:sz w:val="24"/>
          <w:szCs w:val="24"/>
        </w:rPr>
        <w:t xml:space="preserve">созданы </w:t>
      </w:r>
      <w:r w:rsidR="00215F9E" w:rsidRPr="00215F9E">
        <w:rPr>
          <w:rFonts w:ascii="Times New Roman" w:eastAsia="Times New Roman" w:hAnsi="Times New Roman"/>
          <w:bCs/>
          <w:sz w:val="24"/>
          <w:szCs w:val="24"/>
        </w:rPr>
        <w:t>специальны</w:t>
      </w:r>
      <w:r w:rsidR="00215F9E">
        <w:rPr>
          <w:rFonts w:ascii="Times New Roman" w:eastAsia="Times New Roman" w:hAnsi="Times New Roman"/>
          <w:bCs/>
          <w:sz w:val="24"/>
          <w:szCs w:val="24"/>
        </w:rPr>
        <w:t>е</w:t>
      </w:r>
      <w:r w:rsidR="00215F9E" w:rsidRPr="00215F9E">
        <w:rPr>
          <w:rFonts w:ascii="Times New Roman" w:eastAsia="Times New Roman" w:hAnsi="Times New Roman"/>
          <w:bCs/>
          <w:sz w:val="24"/>
          <w:szCs w:val="24"/>
        </w:rPr>
        <w:t xml:space="preserve"> услови</w:t>
      </w:r>
      <w:r w:rsidR="00215F9E">
        <w:rPr>
          <w:rFonts w:ascii="Times New Roman" w:eastAsia="Times New Roman" w:hAnsi="Times New Roman"/>
          <w:bCs/>
          <w:sz w:val="24"/>
          <w:szCs w:val="24"/>
        </w:rPr>
        <w:t>я</w:t>
      </w:r>
      <w:r w:rsidR="00215F9E" w:rsidRPr="00215F9E">
        <w:rPr>
          <w:rFonts w:ascii="Times New Roman" w:eastAsia="Times New Roman" w:hAnsi="Times New Roman"/>
          <w:bCs/>
          <w:sz w:val="24"/>
          <w:szCs w:val="24"/>
        </w:rPr>
        <w:t xml:space="preserve"> получения образования в соответствии с заключением ТПМПК</w:t>
      </w:r>
      <w:r w:rsidR="00215F9E">
        <w:rPr>
          <w:rFonts w:ascii="Times New Roman" w:eastAsia="Times New Roman" w:hAnsi="Times New Roman"/>
          <w:bCs/>
          <w:sz w:val="24"/>
          <w:szCs w:val="24"/>
        </w:rPr>
        <w:t xml:space="preserve"> _</w:t>
      </w:r>
      <w:r w:rsidR="008C090E" w:rsidRPr="008C090E">
        <w:rPr>
          <w:rFonts w:ascii="Times New Roman" w:eastAsia="Times New Roman" w:hAnsi="Times New Roman"/>
          <w:bCs/>
          <w:sz w:val="24"/>
          <w:szCs w:val="24"/>
          <w:u w:val="single"/>
        </w:rPr>
        <w:t>97</w:t>
      </w:r>
      <w:r w:rsidR="00215F9E">
        <w:rPr>
          <w:rFonts w:ascii="Times New Roman" w:eastAsia="Times New Roman" w:hAnsi="Times New Roman"/>
          <w:bCs/>
          <w:sz w:val="24"/>
          <w:szCs w:val="24"/>
        </w:rPr>
        <w:t>____</w:t>
      </w:r>
      <w:r w:rsidR="008C090E">
        <w:rPr>
          <w:rFonts w:ascii="Times New Roman" w:eastAsia="Times New Roman" w:hAnsi="Times New Roman"/>
          <w:bCs/>
          <w:sz w:val="24"/>
          <w:szCs w:val="24"/>
        </w:rPr>
        <w:t xml:space="preserve"> несовершеннолетним</w:t>
      </w:r>
      <w:r w:rsidR="00215F9E">
        <w:rPr>
          <w:rFonts w:ascii="Times New Roman" w:eastAsia="Times New Roman" w:hAnsi="Times New Roman"/>
          <w:bCs/>
          <w:sz w:val="24"/>
          <w:szCs w:val="24"/>
        </w:rPr>
        <w:t xml:space="preserve">, по причинам </w:t>
      </w:r>
      <w:r w:rsidR="008C090E">
        <w:rPr>
          <w:rFonts w:ascii="Times New Roman" w:hAnsi="Times New Roman" w:cs="Times New Roman"/>
          <w:color w:val="000000"/>
          <w:sz w:val="24"/>
        </w:rPr>
        <w:t>о</w:t>
      </w:r>
      <w:r w:rsidR="008C090E" w:rsidRPr="008C090E">
        <w:rPr>
          <w:rFonts w:ascii="Times New Roman" w:hAnsi="Times New Roman" w:cs="Times New Roman"/>
          <w:color w:val="000000"/>
          <w:sz w:val="24"/>
        </w:rPr>
        <w:t>тсутствия узк</w:t>
      </w:r>
      <w:r w:rsidR="008C090E">
        <w:rPr>
          <w:rFonts w:ascii="Times New Roman" w:hAnsi="Times New Roman" w:cs="Times New Roman"/>
          <w:color w:val="000000"/>
          <w:sz w:val="24"/>
        </w:rPr>
        <w:t>их</w:t>
      </w:r>
      <w:r w:rsidR="008C090E" w:rsidRPr="008C090E">
        <w:rPr>
          <w:rFonts w:ascii="Times New Roman" w:hAnsi="Times New Roman" w:cs="Times New Roman"/>
          <w:color w:val="000000"/>
          <w:sz w:val="24"/>
        </w:rPr>
        <w:t xml:space="preserve"> специалист</w:t>
      </w:r>
      <w:r w:rsidR="008C090E">
        <w:rPr>
          <w:rFonts w:ascii="Times New Roman" w:hAnsi="Times New Roman" w:cs="Times New Roman"/>
          <w:color w:val="000000"/>
          <w:sz w:val="24"/>
        </w:rPr>
        <w:t>ов</w:t>
      </w:r>
      <w:r w:rsidR="00C437C2">
        <w:rPr>
          <w:rFonts w:ascii="Times New Roman" w:hAnsi="Times New Roman" w:cs="Times New Roman"/>
          <w:color w:val="000000"/>
          <w:sz w:val="24"/>
        </w:rPr>
        <w:t xml:space="preserve"> (учителя-</w:t>
      </w:r>
      <w:r w:rsidR="00C437C2">
        <w:rPr>
          <w:rFonts w:ascii="Times New Roman" w:hAnsi="Times New Roman" w:cs="Times New Roman"/>
          <w:color w:val="000000"/>
          <w:sz w:val="24"/>
        </w:rPr>
        <w:lastRenderedPageBreak/>
        <w:t>дефектолога, тифлопедагога, сурдопедагога, тифлосурдопедагога, учителя-логопеда и социального педагога)</w:t>
      </w:r>
      <w:r w:rsidR="00215F9E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844CEE" w:rsidRPr="00844CEE" w:rsidRDefault="00844CEE" w:rsidP="008D03D8">
      <w:pPr>
        <w:ind w:firstLine="6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4CEE" w:rsidRPr="00844CEE" w:rsidRDefault="00844CEE" w:rsidP="008D03D8">
      <w:pPr>
        <w:ind w:firstLine="6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4CEE" w:rsidRPr="00844CEE" w:rsidRDefault="00844CEE" w:rsidP="008D03D8">
      <w:pPr>
        <w:ind w:firstLine="6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03D8" w:rsidRDefault="008D03D8" w:rsidP="008D03D8">
      <w:pPr>
        <w:ind w:firstLine="6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="00844CE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Выводы о деятельности ТПМПК за отчетный год</w:t>
      </w:r>
    </w:p>
    <w:p w:rsidR="004955C6" w:rsidRDefault="004955C6" w:rsidP="008D03D8">
      <w:pPr>
        <w:ind w:firstLine="6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6CF1" w:rsidRDefault="00D96CF1" w:rsidP="00D96CF1">
      <w:pPr>
        <w:numPr>
          <w:ilvl w:val="0"/>
          <w:numId w:val="3"/>
        </w:numPr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связи с неблагополучной эпидемиологической ситуацией на территории РФ и ХМАО-Югры, ТПМПК </w:t>
      </w:r>
      <w:r w:rsidR="00046DF4">
        <w:rPr>
          <w:rFonts w:ascii="Times New Roman" w:eastAsia="Times New Roman" w:hAnsi="Times New Roman" w:cs="Times New Roman"/>
          <w:bCs/>
          <w:sz w:val="24"/>
          <w:szCs w:val="24"/>
        </w:rPr>
        <w:t xml:space="preserve">скорректирован график проведения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заседаний. За счет этого выросло количество внеплановых заседаний. Однако к концу 2020 года запланированные заседания будут реализованы в полной мере. За отчетный период ТПМПК удовлетворительно реализовали свою функцию. Деятельность ТПМПК  можно охарактеризовать как эффективной</w:t>
      </w:r>
      <w:r w:rsidR="002E6D5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96CF1" w:rsidRDefault="00D96CF1" w:rsidP="00D96CF1">
      <w:pPr>
        <w:numPr>
          <w:ilvl w:val="0"/>
          <w:numId w:val="3"/>
        </w:numPr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Основной проблемой ТПМПК на протяжении нескольких лет остается кадровая недостаточность. В связи с объемными направлениями в работе, широким межведомственным взаимодействием ТПМПК нуждается в дополнительных кадрах (психолог, методист, социальный педагог).</w:t>
      </w:r>
    </w:p>
    <w:p w:rsidR="00D96CF1" w:rsidRDefault="00D96CF1" w:rsidP="00D96CF1">
      <w:pPr>
        <w:numPr>
          <w:ilvl w:val="0"/>
          <w:numId w:val="3"/>
        </w:numPr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45440">
        <w:rPr>
          <w:rFonts w:ascii="Times New Roman" w:eastAsia="Times New Roman" w:hAnsi="Times New Roman" w:cs="Times New Roman"/>
          <w:bCs/>
          <w:sz w:val="24"/>
          <w:szCs w:val="24"/>
        </w:rPr>
        <w:t>Достаточно остро в последнее время встала проблема выявления и обследования лиц с девиантным (общественно опасным) поведением. ППк образовательных организаций редко заявляют обучающихся для обследования в ТПМПК с отклонениями в поведении. Считаем необходимым разработать алгоритм/модель выявления лиц с девиантным (</w:t>
      </w:r>
      <w:r w:rsidR="00046DF4">
        <w:rPr>
          <w:rFonts w:ascii="Times New Roman" w:eastAsia="Times New Roman" w:hAnsi="Times New Roman" w:cs="Times New Roman"/>
          <w:bCs/>
          <w:sz w:val="24"/>
          <w:szCs w:val="24"/>
        </w:rPr>
        <w:t>общественно опасным) поведением</w:t>
      </w:r>
      <w:r w:rsidRPr="0054544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D96CF1" w:rsidRDefault="00D96CF1" w:rsidP="00D96CF1">
      <w:pPr>
        <w:numPr>
          <w:ilvl w:val="0"/>
          <w:numId w:val="3"/>
        </w:numPr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Возможности АИС «ПМПК» не предполагают </w:t>
      </w:r>
      <w:r w:rsidR="002E6D54">
        <w:rPr>
          <w:rFonts w:ascii="Times New Roman" w:eastAsia="Times New Roman" w:hAnsi="Times New Roman" w:cs="Times New Roman"/>
          <w:bCs/>
          <w:sz w:val="24"/>
          <w:szCs w:val="24"/>
        </w:rPr>
        <w:t>внесения изменений в поля заключения, что не позволяет указывать другие специальные условия, необходимые для различных категорий детей с нормальным уровнем развития.</w:t>
      </w:r>
    </w:p>
    <w:p w:rsidR="00D96CF1" w:rsidRPr="00B66652" w:rsidRDefault="002E6D54" w:rsidP="00D96CF1">
      <w:pPr>
        <w:numPr>
          <w:ilvl w:val="0"/>
          <w:numId w:val="3"/>
        </w:numPr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Изменения в формах работы ТПМПК, различные </w:t>
      </w:r>
      <w:r w:rsidRPr="00B66652">
        <w:rPr>
          <w:rFonts w:ascii="Times New Roman" w:eastAsia="Times New Roman" w:hAnsi="Times New Roman" w:cs="Times New Roman"/>
          <w:bCs/>
          <w:sz w:val="24"/>
          <w:szCs w:val="24"/>
        </w:rPr>
        <w:t>профессиональн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ые вопросы, связанные с деятельностью ТПМПК требуют постоянного обмена опытом с коллегами -</w:t>
      </w:r>
      <w:r w:rsidR="00D96CF1" w:rsidRPr="00B66652">
        <w:rPr>
          <w:rFonts w:ascii="Times New Roman" w:eastAsia="Times New Roman" w:hAnsi="Times New Roman" w:cs="Times New Roman"/>
          <w:bCs/>
          <w:sz w:val="24"/>
          <w:szCs w:val="24"/>
        </w:rPr>
        <w:t xml:space="preserve"> специалистам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D96CF1" w:rsidRPr="00B66652">
        <w:rPr>
          <w:rFonts w:ascii="Times New Roman" w:eastAsia="Times New Roman" w:hAnsi="Times New Roman" w:cs="Times New Roman"/>
          <w:bCs/>
          <w:sz w:val="24"/>
          <w:szCs w:val="24"/>
        </w:rPr>
        <w:t xml:space="preserve"> ТПМПК округа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В связи, с чем выходим с предложением к ЦПМПК сформировать профессиональный чат председателей и заместителей председателя ТПМПК округа для </w:t>
      </w:r>
      <w:r w:rsidR="00D96CF1" w:rsidRPr="00B66652">
        <w:rPr>
          <w:rFonts w:ascii="Times New Roman" w:eastAsia="Times New Roman" w:hAnsi="Times New Roman" w:cs="Times New Roman"/>
          <w:bCs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ения </w:t>
      </w:r>
      <w:r w:rsidR="00D96CF1" w:rsidRPr="00B66652">
        <w:rPr>
          <w:rFonts w:ascii="Times New Roman" w:eastAsia="Times New Roman" w:hAnsi="Times New Roman" w:cs="Times New Roman"/>
          <w:bCs/>
          <w:sz w:val="24"/>
          <w:szCs w:val="24"/>
        </w:rPr>
        <w:t>и обмен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D96CF1" w:rsidRPr="00B66652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опытом в решении вопросов связанных с компетенцией ПМПК. </w:t>
      </w:r>
    </w:p>
    <w:p w:rsidR="00215F9E" w:rsidRDefault="00046DF4" w:rsidP="009541EE">
      <w:pPr>
        <w:numPr>
          <w:ilvl w:val="0"/>
          <w:numId w:val="3"/>
        </w:numPr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2E6D54">
        <w:rPr>
          <w:rFonts w:ascii="Times New Roman" w:eastAsia="Times New Roman" w:hAnsi="Times New Roman" w:cs="Times New Roman"/>
          <w:bCs/>
          <w:sz w:val="24"/>
          <w:szCs w:val="24"/>
        </w:rPr>
        <w:t xml:space="preserve"> 2021 год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2E6D54">
        <w:rPr>
          <w:rFonts w:ascii="Times New Roman" w:eastAsia="Times New Roman" w:hAnsi="Times New Roman" w:cs="Times New Roman"/>
          <w:bCs/>
          <w:sz w:val="24"/>
          <w:szCs w:val="24"/>
        </w:rPr>
        <w:t xml:space="preserve"> ТПМПК планирует усилить работу в области выявления детей с девиантным (общественно опасным) поведением посредством проведения педагогом-психологом предварительной диагностики выявления отклонений в поведении.</w:t>
      </w:r>
    </w:p>
    <w:p w:rsidR="00046DF4" w:rsidRDefault="00046DF4" w:rsidP="00046DF4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D03D8" w:rsidRDefault="008D03D8" w:rsidP="008D03D8"/>
    <w:p w:rsidR="00E132C8" w:rsidRDefault="00E132C8" w:rsidP="00E132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B688C" w:rsidRPr="00523FC8" w:rsidRDefault="00EB688C" w:rsidP="00EB688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523FC8">
        <w:rPr>
          <w:rFonts w:ascii="Times New Roman" w:eastAsia="Times New Roman" w:hAnsi="Times New Roman" w:cs="Times New Roman"/>
          <w:bCs/>
          <w:sz w:val="24"/>
          <w:szCs w:val="24"/>
        </w:rPr>
        <w:t xml:space="preserve">ачальник управления образования                        </w:t>
      </w:r>
      <w:r w:rsidR="00B03DDA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6BFA78EF">
            <wp:extent cx="447675" cy="7810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23FC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r w:rsidRPr="00523FC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</w:t>
      </w:r>
      <w:r w:rsidR="00046DF4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Pr="00523FC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Н.И. Суслова</w:t>
      </w:r>
    </w:p>
    <w:p w:rsidR="00EB688C" w:rsidRDefault="00EB688C" w:rsidP="00EB688C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6DF4" w:rsidRDefault="00046DF4" w:rsidP="00EB688C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6DF4" w:rsidRPr="00523FC8" w:rsidRDefault="00046DF4" w:rsidP="00EB688C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B688C" w:rsidRPr="00523FC8" w:rsidRDefault="00EB688C" w:rsidP="00EB688C">
      <w:pPr>
        <w:framePr w:w="9706" w:h="1696" w:hRule="exact" w:hSpace="180" w:wrap="around" w:vAnchor="text" w:hAnchor="page" w:x="1606" w:y="92"/>
        <w:autoSpaceDE w:val="0"/>
        <w:autoSpaceDN w:val="0"/>
        <w:adjustRightInd w:val="0"/>
        <w:suppressOverlap/>
        <w:rPr>
          <w:rFonts w:ascii="Times New Roman" w:eastAsia="Times New Roman" w:hAnsi="Times New Roman" w:cs="Times New Roman"/>
          <w:bCs/>
          <w:color w:val="000000"/>
          <w:sz w:val="18"/>
          <w:szCs w:val="24"/>
        </w:rPr>
      </w:pPr>
      <w:r w:rsidRPr="00523FC8">
        <w:rPr>
          <w:rFonts w:ascii="Times New Roman" w:eastAsia="Times New Roman" w:hAnsi="Times New Roman" w:cs="Times New Roman"/>
          <w:bCs/>
          <w:color w:val="000000"/>
          <w:sz w:val="18"/>
          <w:szCs w:val="24"/>
        </w:rPr>
        <w:t xml:space="preserve">Ответственный за заполнения отчета (ФИО): </w:t>
      </w:r>
    </w:p>
    <w:p w:rsidR="00EB688C" w:rsidRPr="00523FC8" w:rsidRDefault="00EB688C" w:rsidP="00EB688C">
      <w:pPr>
        <w:framePr w:w="9706" w:h="1696" w:hRule="exact" w:hSpace="180" w:wrap="around" w:vAnchor="text" w:hAnchor="page" w:x="1606" w:y="92"/>
        <w:autoSpaceDE w:val="0"/>
        <w:autoSpaceDN w:val="0"/>
        <w:adjustRightInd w:val="0"/>
        <w:suppressOverlap/>
        <w:rPr>
          <w:rFonts w:ascii="Times New Roman" w:eastAsia="Times New Roman" w:hAnsi="Times New Roman" w:cs="Times New Roman"/>
          <w:bCs/>
          <w:color w:val="000000"/>
          <w:sz w:val="18"/>
          <w:szCs w:val="24"/>
        </w:rPr>
      </w:pPr>
      <w:r w:rsidRPr="00523FC8">
        <w:rPr>
          <w:rFonts w:ascii="Times New Roman" w:eastAsia="Times New Roman" w:hAnsi="Times New Roman" w:cs="Times New Roman"/>
          <w:bCs/>
          <w:color w:val="000000"/>
          <w:sz w:val="18"/>
          <w:szCs w:val="24"/>
        </w:rPr>
        <w:t>Благодатных Любовь Сергеевна</w:t>
      </w:r>
    </w:p>
    <w:p w:rsidR="00EB688C" w:rsidRPr="00523FC8" w:rsidRDefault="00EB688C" w:rsidP="00EB688C">
      <w:pPr>
        <w:framePr w:w="9706" w:h="1696" w:hRule="exact" w:hSpace="180" w:wrap="around" w:vAnchor="text" w:hAnchor="page" w:x="1606" w:y="92"/>
        <w:suppressOverlap/>
        <w:rPr>
          <w:rFonts w:ascii="Times New Roman" w:eastAsia="Times New Roman" w:hAnsi="Times New Roman" w:cs="Times New Roman"/>
          <w:sz w:val="18"/>
          <w:szCs w:val="24"/>
        </w:rPr>
      </w:pPr>
      <w:r w:rsidRPr="00523FC8">
        <w:rPr>
          <w:rFonts w:ascii="Times New Roman" w:eastAsia="Times New Roman" w:hAnsi="Times New Roman" w:cs="Times New Roman"/>
          <w:bCs/>
          <w:color w:val="000000"/>
          <w:sz w:val="18"/>
          <w:szCs w:val="24"/>
        </w:rPr>
        <w:t>Начальник отдела психолого-педагогического сопровождения МКУ «Центр сопровождения деятельности организаций»</w:t>
      </w:r>
    </w:p>
    <w:p w:rsidR="00EB688C" w:rsidRPr="00523FC8" w:rsidRDefault="00EB688C" w:rsidP="00EB688C">
      <w:pPr>
        <w:framePr w:w="9706" w:h="1696" w:hRule="exact" w:hSpace="180" w:wrap="around" w:vAnchor="text" w:hAnchor="page" w:x="1606" w:y="92"/>
        <w:autoSpaceDE w:val="0"/>
        <w:autoSpaceDN w:val="0"/>
        <w:adjustRightInd w:val="0"/>
        <w:suppressOverlap/>
        <w:rPr>
          <w:rFonts w:ascii="Times New Roman" w:eastAsia="Times New Roman" w:hAnsi="Times New Roman" w:cs="Times New Roman"/>
          <w:color w:val="000000"/>
          <w:sz w:val="18"/>
          <w:szCs w:val="24"/>
        </w:rPr>
      </w:pPr>
      <w:r w:rsidRPr="00523FC8">
        <w:rPr>
          <w:rFonts w:ascii="Times New Roman" w:eastAsia="Times New Roman" w:hAnsi="Times New Roman" w:cs="Times New Roman"/>
          <w:bCs/>
          <w:color w:val="000000"/>
          <w:sz w:val="18"/>
          <w:szCs w:val="24"/>
        </w:rPr>
        <w:t>Контакты ответственного (телефон, e-mail):</w:t>
      </w:r>
      <w:r w:rsidRPr="00523FC8">
        <w:rPr>
          <w:rFonts w:ascii="Times New Roman" w:eastAsia="Times New Roman" w:hAnsi="Times New Roman" w:cs="Times New Roman"/>
          <w:color w:val="000000"/>
          <w:sz w:val="18"/>
          <w:szCs w:val="24"/>
        </w:rPr>
        <w:t xml:space="preserve"> 8(34677)41162 </w:t>
      </w:r>
      <w:r w:rsidRPr="00523FC8">
        <w:rPr>
          <w:rFonts w:ascii="Times New Roman" w:eastAsia="Times New Roman" w:hAnsi="Times New Roman" w:cs="Times New Roman"/>
          <w:color w:val="000000"/>
          <w:sz w:val="18"/>
          <w:szCs w:val="24"/>
          <w:lang w:val="en-US"/>
        </w:rPr>
        <w:t>pmpk</w:t>
      </w:r>
      <w:r w:rsidRPr="00523FC8">
        <w:rPr>
          <w:rFonts w:ascii="Times New Roman" w:eastAsia="Times New Roman" w:hAnsi="Times New Roman" w:cs="Times New Roman"/>
          <w:color w:val="000000"/>
          <w:sz w:val="18"/>
          <w:szCs w:val="24"/>
        </w:rPr>
        <w:t>.</w:t>
      </w:r>
      <w:r w:rsidRPr="00523FC8">
        <w:rPr>
          <w:rFonts w:ascii="Times New Roman" w:eastAsia="Times New Roman" w:hAnsi="Times New Roman" w:cs="Times New Roman"/>
          <w:color w:val="000000"/>
          <w:sz w:val="18"/>
          <w:szCs w:val="24"/>
          <w:lang w:val="en-US"/>
        </w:rPr>
        <w:t>konda</w:t>
      </w:r>
      <w:r w:rsidRPr="00523FC8">
        <w:rPr>
          <w:rFonts w:ascii="Times New Roman" w:eastAsia="Times New Roman" w:hAnsi="Times New Roman" w:cs="Times New Roman"/>
          <w:color w:val="000000"/>
          <w:sz w:val="18"/>
          <w:szCs w:val="24"/>
        </w:rPr>
        <w:t>@</w:t>
      </w:r>
      <w:r w:rsidRPr="00523FC8">
        <w:rPr>
          <w:rFonts w:ascii="Times New Roman" w:eastAsia="Times New Roman" w:hAnsi="Times New Roman" w:cs="Times New Roman"/>
          <w:color w:val="000000"/>
          <w:sz w:val="18"/>
          <w:szCs w:val="24"/>
          <w:lang w:val="en-US"/>
        </w:rPr>
        <w:t>yandex</w:t>
      </w:r>
      <w:r w:rsidRPr="00523FC8">
        <w:rPr>
          <w:rFonts w:ascii="Times New Roman" w:eastAsia="Times New Roman" w:hAnsi="Times New Roman" w:cs="Times New Roman"/>
          <w:color w:val="000000"/>
          <w:sz w:val="18"/>
          <w:szCs w:val="24"/>
        </w:rPr>
        <w:t>.</w:t>
      </w:r>
      <w:r w:rsidRPr="00523FC8">
        <w:rPr>
          <w:rFonts w:ascii="Times New Roman" w:eastAsia="Times New Roman" w:hAnsi="Times New Roman" w:cs="Times New Roman"/>
          <w:color w:val="000000"/>
          <w:sz w:val="18"/>
          <w:szCs w:val="24"/>
          <w:lang w:val="en-US"/>
        </w:rPr>
        <w:t>ru</w:t>
      </w:r>
    </w:p>
    <w:p w:rsidR="00EB688C" w:rsidRPr="00523FC8" w:rsidRDefault="00EB688C" w:rsidP="00EB688C">
      <w:pPr>
        <w:framePr w:w="9706" w:h="1696" w:hRule="exact" w:hSpace="180" w:wrap="around" w:vAnchor="text" w:hAnchor="page" w:x="1606" w:y="92"/>
        <w:autoSpaceDE w:val="0"/>
        <w:autoSpaceDN w:val="0"/>
        <w:adjustRightInd w:val="0"/>
        <w:suppressOverlap/>
        <w:rPr>
          <w:rFonts w:ascii="Times New Roman" w:eastAsia="Times New Roman" w:hAnsi="Times New Roman" w:cs="Times New Roman"/>
          <w:bCs/>
          <w:color w:val="000000"/>
          <w:sz w:val="18"/>
          <w:szCs w:val="24"/>
        </w:rPr>
      </w:pPr>
      <w:r w:rsidRPr="00523FC8">
        <w:rPr>
          <w:rFonts w:ascii="Times New Roman" w:eastAsia="Times New Roman" w:hAnsi="Times New Roman" w:cs="Times New Roman"/>
          <w:bCs/>
          <w:color w:val="000000"/>
          <w:sz w:val="18"/>
          <w:szCs w:val="24"/>
        </w:rPr>
        <w:t>Дата заполнения отчета</w:t>
      </w:r>
      <w:r w:rsidRPr="00523FC8">
        <w:rPr>
          <w:rFonts w:ascii="Times New Roman" w:eastAsia="Times New Roman" w:hAnsi="Times New Roman" w:cs="Times New Roman"/>
          <w:bCs/>
          <w:sz w:val="18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18"/>
          <w:szCs w:val="24"/>
        </w:rPr>
        <w:t>10</w:t>
      </w:r>
      <w:r>
        <w:rPr>
          <w:rFonts w:ascii="Times New Roman" w:eastAsia="Times New Roman" w:hAnsi="Times New Roman" w:cs="Times New Roman"/>
          <w:sz w:val="18"/>
          <w:szCs w:val="24"/>
        </w:rPr>
        <w:t>.12</w:t>
      </w:r>
      <w:r w:rsidRPr="00523FC8">
        <w:rPr>
          <w:rFonts w:ascii="Times New Roman" w:eastAsia="Times New Roman" w:hAnsi="Times New Roman" w:cs="Times New Roman"/>
          <w:sz w:val="18"/>
          <w:szCs w:val="24"/>
        </w:rPr>
        <w:t>.20</w:t>
      </w:r>
      <w:r>
        <w:rPr>
          <w:rFonts w:ascii="Times New Roman" w:eastAsia="Times New Roman" w:hAnsi="Times New Roman" w:cs="Times New Roman"/>
          <w:sz w:val="18"/>
          <w:szCs w:val="24"/>
        </w:rPr>
        <w:t>20</w:t>
      </w:r>
    </w:p>
    <w:p w:rsidR="00734C3C" w:rsidRPr="0081263B" w:rsidRDefault="00734C3C" w:rsidP="00CE4C39">
      <w:pPr>
        <w:ind w:left="357"/>
        <w:jc w:val="right"/>
        <w:rPr>
          <w:rFonts w:ascii="Times New Roman" w:hAnsi="Times New Roman" w:cs="Times New Roman"/>
          <w:sz w:val="24"/>
          <w:szCs w:val="24"/>
        </w:rPr>
      </w:pPr>
    </w:p>
    <w:sectPr w:rsidR="00734C3C" w:rsidRPr="0081263B" w:rsidSect="008D03D8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D53" w:rsidRDefault="004C0D53" w:rsidP="00E132C8">
      <w:r>
        <w:separator/>
      </w:r>
    </w:p>
  </w:endnote>
  <w:endnote w:type="continuationSeparator" w:id="0">
    <w:p w:rsidR="004C0D53" w:rsidRDefault="004C0D53" w:rsidP="00E1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1645111"/>
      <w:docPartObj>
        <w:docPartGallery w:val="Page Numbers (Bottom of Page)"/>
        <w:docPartUnique/>
      </w:docPartObj>
    </w:sdtPr>
    <w:sdtEndPr/>
    <w:sdtContent>
      <w:p w:rsidR="00DA5477" w:rsidRDefault="00DA547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24E">
          <w:rPr>
            <w:noProof/>
          </w:rPr>
          <w:t>2</w:t>
        </w:r>
        <w:r>
          <w:fldChar w:fldCharType="end"/>
        </w:r>
      </w:p>
    </w:sdtContent>
  </w:sdt>
  <w:p w:rsidR="00DA5477" w:rsidRDefault="00DA54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D53" w:rsidRDefault="004C0D53" w:rsidP="00E132C8">
      <w:r>
        <w:separator/>
      </w:r>
    </w:p>
  </w:footnote>
  <w:footnote w:type="continuationSeparator" w:id="0">
    <w:p w:rsidR="004C0D53" w:rsidRDefault="004C0D53" w:rsidP="00E13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12420"/>
    <w:multiLevelType w:val="hybridMultilevel"/>
    <w:tmpl w:val="3D320202"/>
    <w:lvl w:ilvl="0" w:tplc="5EE6FD5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8D4ABF"/>
    <w:multiLevelType w:val="multilevel"/>
    <w:tmpl w:val="9F66AF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0094E3D"/>
    <w:multiLevelType w:val="hybridMultilevel"/>
    <w:tmpl w:val="82EC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40C01"/>
    <w:multiLevelType w:val="multilevel"/>
    <w:tmpl w:val="7FA42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EA"/>
    <w:rsid w:val="00002F90"/>
    <w:rsid w:val="00010772"/>
    <w:rsid w:val="00016D19"/>
    <w:rsid w:val="000332EC"/>
    <w:rsid w:val="0003550A"/>
    <w:rsid w:val="00046DF4"/>
    <w:rsid w:val="0005034F"/>
    <w:rsid w:val="000527DF"/>
    <w:rsid w:val="00052A05"/>
    <w:rsid w:val="000749AC"/>
    <w:rsid w:val="0008668F"/>
    <w:rsid w:val="00086E65"/>
    <w:rsid w:val="000C681A"/>
    <w:rsid w:val="000D17F1"/>
    <w:rsid w:val="000D5F8A"/>
    <w:rsid w:val="000E79BE"/>
    <w:rsid w:val="000F02DB"/>
    <w:rsid w:val="000F2925"/>
    <w:rsid w:val="000F6C39"/>
    <w:rsid w:val="001058F1"/>
    <w:rsid w:val="001346E3"/>
    <w:rsid w:val="001628A1"/>
    <w:rsid w:val="00167D77"/>
    <w:rsid w:val="00176DCC"/>
    <w:rsid w:val="00180FEA"/>
    <w:rsid w:val="00181C7E"/>
    <w:rsid w:val="001917FB"/>
    <w:rsid w:val="001A4F40"/>
    <w:rsid w:val="001C72ED"/>
    <w:rsid w:val="001D4700"/>
    <w:rsid w:val="001D5494"/>
    <w:rsid w:val="001D7E51"/>
    <w:rsid w:val="001F2386"/>
    <w:rsid w:val="00215F9E"/>
    <w:rsid w:val="002257D5"/>
    <w:rsid w:val="00283451"/>
    <w:rsid w:val="00285CD7"/>
    <w:rsid w:val="00290E5A"/>
    <w:rsid w:val="002A1FC0"/>
    <w:rsid w:val="002B5639"/>
    <w:rsid w:val="002B61D5"/>
    <w:rsid w:val="002E6D54"/>
    <w:rsid w:val="002F3AD7"/>
    <w:rsid w:val="00306552"/>
    <w:rsid w:val="00306AF0"/>
    <w:rsid w:val="00312C72"/>
    <w:rsid w:val="00313820"/>
    <w:rsid w:val="00333056"/>
    <w:rsid w:val="003364BF"/>
    <w:rsid w:val="003570CB"/>
    <w:rsid w:val="0036097D"/>
    <w:rsid w:val="003676D2"/>
    <w:rsid w:val="0038234C"/>
    <w:rsid w:val="0038383A"/>
    <w:rsid w:val="00387674"/>
    <w:rsid w:val="003C1B27"/>
    <w:rsid w:val="003D25E5"/>
    <w:rsid w:val="00407193"/>
    <w:rsid w:val="00434091"/>
    <w:rsid w:val="00444DF2"/>
    <w:rsid w:val="0044704F"/>
    <w:rsid w:val="0048302B"/>
    <w:rsid w:val="00491B50"/>
    <w:rsid w:val="004955C6"/>
    <w:rsid w:val="004958B5"/>
    <w:rsid w:val="004A1C05"/>
    <w:rsid w:val="004B79BD"/>
    <w:rsid w:val="004C0D53"/>
    <w:rsid w:val="004E6B90"/>
    <w:rsid w:val="004F4BC8"/>
    <w:rsid w:val="00524177"/>
    <w:rsid w:val="00547B09"/>
    <w:rsid w:val="00562780"/>
    <w:rsid w:val="0057041A"/>
    <w:rsid w:val="005958F9"/>
    <w:rsid w:val="005962D9"/>
    <w:rsid w:val="005A1CBA"/>
    <w:rsid w:val="005A2A34"/>
    <w:rsid w:val="005C4F6F"/>
    <w:rsid w:val="005D5706"/>
    <w:rsid w:val="005E0C35"/>
    <w:rsid w:val="005F00A7"/>
    <w:rsid w:val="005F095E"/>
    <w:rsid w:val="005F0E7E"/>
    <w:rsid w:val="005F2153"/>
    <w:rsid w:val="00617522"/>
    <w:rsid w:val="00640836"/>
    <w:rsid w:val="00640C41"/>
    <w:rsid w:val="00653CF4"/>
    <w:rsid w:val="0068130E"/>
    <w:rsid w:val="006B4F8D"/>
    <w:rsid w:val="006C6272"/>
    <w:rsid w:val="006D04DA"/>
    <w:rsid w:val="006D1050"/>
    <w:rsid w:val="006D5E3E"/>
    <w:rsid w:val="006D6D1F"/>
    <w:rsid w:val="006E01B0"/>
    <w:rsid w:val="006E6FDA"/>
    <w:rsid w:val="006E7CE0"/>
    <w:rsid w:val="006F32CF"/>
    <w:rsid w:val="006F3C19"/>
    <w:rsid w:val="00701143"/>
    <w:rsid w:val="0070727D"/>
    <w:rsid w:val="00716EAA"/>
    <w:rsid w:val="00734C3C"/>
    <w:rsid w:val="00751A59"/>
    <w:rsid w:val="00754568"/>
    <w:rsid w:val="007611D1"/>
    <w:rsid w:val="007619A5"/>
    <w:rsid w:val="007860FC"/>
    <w:rsid w:val="007A3E4E"/>
    <w:rsid w:val="007B499E"/>
    <w:rsid w:val="007C11BC"/>
    <w:rsid w:val="0081263B"/>
    <w:rsid w:val="008223D0"/>
    <w:rsid w:val="008362B4"/>
    <w:rsid w:val="00844CEE"/>
    <w:rsid w:val="00885A9D"/>
    <w:rsid w:val="008C090E"/>
    <w:rsid w:val="008D03D8"/>
    <w:rsid w:val="008D0673"/>
    <w:rsid w:val="008D6CB7"/>
    <w:rsid w:val="009106EA"/>
    <w:rsid w:val="0091200E"/>
    <w:rsid w:val="00944414"/>
    <w:rsid w:val="009541EE"/>
    <w:rsid w:val="00976A7B"/>
    <w:rsid w:val="009901B6"/>
    <w:rsid w:val="00993D8A"/>
    <w:rsid w:val="009A1A88"/>
    <w:rsid w:val="009A3BC8"/>
    <w:rsid w:val="009B63BA"/>
    <w:rsid w:val="009D418D"/>
    <w:rsid w:val="009E0D82"/>
    <w:rsid w:val="00A43FA7"/>
    <w:rsid w:val="00A45804"/>
    <w:rsid w:val="00A474F4"/>
    <w:rsid w:val="00A950D1"/>
    <w:rsid w:val="00AA40EC"/>
    <w:rsid w:val="00AB0B2E"/>
    <w:rsid w:val="00AB10E4"/>
    <w:rsid w:val="00AB4388"/>
    <w:rsid w:val="00AE232F"/>
    <w:rsid w:val="00AF37D8"/>
    <w:rsid w:val="00B03DDA"/>
    <w:rsid w:val="00B37729"/>
    <w:rsid w:val="00B62B39"/>
    <w:rsid w:val="00B825E0"/>
    <w:rsid w:val="00B82E00"/>
    <w:rsid w:val="00BB4CF5"/>
    <w:rsid w:val="00BC1D29"/>
    <w:rsid w:val="00BE4298"/>
    <w:rsid w:val="00BE592D"/>
    <w:rsid w:val="00BE7BC5"/>
    <w:rsid w:val="00C17801"/>
    <w:rsid w:val="00C4362A"/>
    <w:rsid w:val="00C437C2"/>
    <w:rsid w:val="00C7203B"/>
    <w:rsid w:val="00CA392D"/>
    <w:rsid w:val="00CC09AA"/>
    <w:rsid w:val="00CD330B"/>
    <w:rsid w:val="00CE4C39"/>
    <w:rsid w:val="00D04FE7"/>
    <w:rsid w:val="00D17E43"/>
    <w:rsid w:val="00D239D9"/>
    <w:rsid w:val="00D26665"/>
    <w:rsid w:val="00D43C03"/>
    <w:rsid w:val="00D612FC"/>
    <w:rsid w:val="00D96CF1"/>
    <w:rsid w:val="00DA5477"/>
    <w:rsid w:val="00DA6F56"/>
    <w:rsid w:val="00DC1C54"/>
    <w:rsid w:val="00DC49CD"/>
    <w:rsid w:val="00DF335E"/>
    <w:rsid w:val="00DF5E62"/>
    <w:rsid w:val="00DF6B93"/>
    <w:rsid w:val="00E132C8"/>
    <w:rsid w:val="00E203C3"/>
    <w:rsid w:val="00E2685C"/>
    <w:rsid w:val="00E36FCE"/>
    <w:rsid w:val="00E56362"/>
    <w:rsid w:val="00E6470E"/>
    <w:rsid w:val="00E84C6F"/>
    <w:rsid w:val="00EA6B6B"/>
    <w:rsid w:val="00EB524E"/>
    <w:rsid w:val="00EB688C"/>
    <w:rsid w:val="00EB7411"/>
    <w:rsid w:val="00EF42F0"/>
    <w:rsid w:val="00F071B0"/>
    <w:rsid w:val="00F318D8"/>
    <w:rsid w:val="00F35FFD"/>
    <w:rsid w:val="00F37173"/>
    <w:rsid w:val="00F41C78"/>
    <w:rsid w:val="00F50ED6"/>
    <w:rsid w:val="00F530E1"/>
    <w:rsid w:val="00F65E03"/>
    <w:rsid w:val="00F7015C"/>
    <w:rsid w:val="00F85F90"/>
    <w:rsid w:val="00F87FA7"/>
    <w:rsid w:val="00F9307C"/>
    <w:rsid w:val="00FC0107"/>
    <w:rsid w:val="00FC5E5F"/>
    <w:rsid w:val="00FE510C"/>
    <w:rsid w:val="00FF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63B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74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4F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4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A4F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1263B"/>
    <w:pPr>
      <w:ind w:left="720"/>
      <w:contextualSpacing/>
    </w:pPr>
  </w:style>
  <w:style w:type="table" w:styleId="a4">
    <w:name w:val="Table Grid"/>
    <w:basedOn w:val="a1"/>
    <w:uiPriority w:val="59"/>
    <w:rsid w:val="00812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132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32C8"/>
    <w:rPr>
      <w:rFonts w:ascii="Calibri" w:eastAsia="Calibri" w:hAnsi="Calibri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132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32C8"/>
    <w:rPr>
      <w:rFonts w:ascii="Calibri" w:eastAsia="Calibri" w:hAnsi="Calibri" w:cs="Arial"/>
      <w:sz w:val="20"/>
      <w:szCs w:val="20"/>
      <w:lang w:eastAsia="ru-RU"/>
    </w:rPr>
  </w:style>
  <w:style w:type="paragraph" w:styleId="a9">
    <w:name w:val="No Spacing"/>
    <w:uiPriority w:val="1"/>
    <w:qFormat/>
    <w:rsid w:val="00A474F4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A474F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b">
    <w:name w:val="Подзаголовок Знак"/>
    <w:basedOn w:val="a0"/>
    <w:link w:val="aa"/>
    <w:uiPriority w:val="11"/>
    <w:rsid w:val="00A474F4"/>
    <w:rPr>
      <w:rFonts w:eastAsiaTheme="minorEastAsia"/>
      <w:color w:val="5A5A5A" w:themeColor="text1" w:themeTint="A5"/>
      <w:spacing w:val="15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A474F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A474F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A474F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474F4"/>
    <w:rPr>
      <w:rFonts w:ascii="Calibri" w:eastAsia="Calibri" w:hAnsi="Calibri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474F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474F4"/>
    <w:rPr>
      <w:rFonts w:ascii="Calibri" w:eastAsia="Calibri" w:hAnsi="Calibri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541E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541EE"/>
    <w:rPr>
      <w:rFonts w:ascii="Tahoma" w:eastAsia="Calibri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unhideWhenUsed/>
    <w:rsid w:val="00D239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unhideWhenUsed/>
    <w:rsid w:val="00DA5477"/>
    <w:rPr>
      <w:color w:val="0000FF" w:themeColor="hyperlink"/>
      <w:u w:val="single"/>
    </w:rPr>
  </w:style>
  <w:style w:type="paragraph" w:customStyle="1" w:styleId="ConsPlusNormal">
    <w:name w:val="ConsPlusNormal"/>
    <w:rsid w:val="00DA54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54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63B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74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4F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4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A4F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1263B"/>
    <w:pPr>
      <w:ind w:left="720"/>
      <w:contextualSpacing/>
    </w:pPr>
  </w:style>
  <w:style w:type="table" w:styleId="a4">
    <w:name w:val="Table Grid"/>
    <w:basedOn w:val="a1"/>
    <w:uiPriority w:val="59"/>
    <w:rsid w:val="00812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132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32C8"/>
    <w:rPr>
      <w:rFonts w:ascii="Calibri" w:eastAsia="Calibri" w:hAnsi="Calibri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132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32C8"/>
    <w:rPr>
      <w:rFonts w:ascii="Calibri" w:eastAsia="Calibri" w:hAnsi="Calibri" w:cs="Arial"/>
      <w:sz w:val="20"/>
      <w:szCs w:val="20"/>
      <w:lang w:eastAsia="ru-RU"/>
    </w:rPr>
  </w:style>
  <w:style w:type="paragraph" w:styleId="a9">
    <w:name w:val="No Spacing"/>
    <w:uiPriority w:val="1"/>
    <w:qFormat/>
    <w:rsid w:val="00A474F4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A474F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b">
    <w:name w:val="Подзаголовок Знак"/>
    <w:basedOn w:val="a0"/>
    <w:link w:val="aa"/>
    <w:uiPriority w:val="11"/>
    <w:rsid w:val="00A474F4"/>
    <w:rPr>
      <w:rFonts w:eastAsiaTheme="minorEastAsia"/>
      <w:color w:val="5A5A5A" w:themeColor="text1" w:themeTint="A5"/>
      <w:spacing w:val="15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A474F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A474F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A474F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474F4"/>
    <w:rPr>
      <w:rFonts w:ascii="Calibri" w:eastAsia="Calibri" w:hAnsi="Calibri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474F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474F4"/>
    <w:rPr>
      <w:rFonts w:ascii="Calibri" w:eastAsia="Calibri" w:hAnsi="Calibri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541E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541EE"/>
    <w:rPr>
      <w:rFonts w:ascii="Tahoma" w:eastAsia="Calibri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unhideWhenUsed/>
    <w:rsid w:val="00D239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unhideWhenUsed/>
    <w:rsid w:val="00DA5477"/>
    <w:rPr>
      <w:color w:val="0000FF" w:themeColor="hyperlink"/>
      <w:u w:val="single"/>
    </w:rPr>
  </w:style>
  <w:style w:type="paragraph" w:customStyle="1" w:styleId="ConsPlusNormal">
    <w:name w:val="ConsPlusNormal"/>
    <w:rsid w:val="00DA54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54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72AAF-67E0-4717-8BAB-89BC92BA5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6808</Words>
  <Characters>38808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Благодатных</cp:lastModifiedBy>
  <cp:revision>2</cp:revision>
  <dcterms:created xsi:type="dcterms:W3CDTF">2021-06-04T05:46:00Z</dcterms:created>
  <dcterms:modified xsi:type="dcterms:W3CDTF">2021-06-04T05:46:00Z</dcterms:modified>
</cp:coreProperties>
</file>