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9"/>
        <w:gridCol w:w="7546"/>
      </w:tblGrid>
      <w:tr w:rsidR="00C4267D" w:rsidRPr="00C4267D" w:rsidTr="00C42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67D" w:rsidRPr="00C4267D" w:rsidRDefault="00C4267D" w:rsidP="00C426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Что такое ФОП (или ФООП)</w:t>
            </w:r>
            <w:r w:rsidR="00AC0F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C4267D" w:rsidRPr="00C4267D" w:rsidRDefault="00C4267D" w:rsidP="00C426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7D">
              <w:rPr>
                <w:rFonts w:ascii="Times New Roman" w:eastAsia="Times New Roman" w:hAnsi="Times New Roman" w:cs="Times New Roman"/>
                <w:sz w:val="24"/>
                <w:szCs w:val="24"/>
              </w:rPr>
              <w:t>ФОП (или ФООП) – федеральные образовательные программы. Такие программы разработали для каждого уровня образования: начального общего, основного общего и среднего общего</w:t>
            </w:r>
          </w:p>
        </w:tc>
      </w:tr>
      <w:tr w:rsidR="00C4267D" w:rsidRPr="00C4267D" w:rsidTr="00C42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67D" w:rsidRPr="00C4267D" w:rsidRDefault="00C4267D" w:rsidP="00C426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7D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цель у внедрения ФОП</w:t>
            </w:r>
            <w:r w:rsidR="00AC0F0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C4267D" w:rsidRPr="00C4267D" w:rsidRDefault="00C4267D" w:rsidP="00C426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7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единого образовательного пространства во всей стране</w:t>
            </w:r>
          </w:p>
        </w:tc>
      </w:tr>
      <w:tr w:rsidR="00C4267D" w:rsidRPr="00C4267D" w:rsidTr="00C42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67D" w:rsidRPr="00C4267D" w:rsidRDefault="00C4267D" w:rsidP="00C426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7D">
              <w:rPr>
                <w:rFonts w:ascii="Times New Roman" w:eastAsia="Times New Roman" w:hAnsi="Times New Roman" w:cs="Times New Roman"/>
                <w:sz w:val="24"/>
                <w:szCs w:val="24"/>
              </w:rPr>
              <w:t>Что входит в ФОП</w:t>
            </w:r>
            <w:r w:rsidR="00AC0F0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C4267D" w:rsidRPr="00C4267D" w:rsidRDefault="00C4267D" w:rsidP="00C426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7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Учебно-методическая документация: федеральные учебные планы;</w:t>
            </w:r>
            <w:r w:rsidR="00CF4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267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план внеурочной деятельности;</w:t>
            </w:r>
            <w:r w:rsidR="00CF4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267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календарный учебный график;</w:t>
            </w:r>
            <w:r w:rsidR="00CF4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267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календарный план воспитательной работы;</w:t>
            </w:r>
            <w:r w:rsidR="00CF4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267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 рабочая программа воспитания;</w:t>
            </w:r>
            <w:r w:rsidR="00CF4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267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рабочие программы учебных предметов;</w:t>
            </w:r>
            <w:r w:rsidR="00CF4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26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формирования УУД;</w:t>
            </w:r>
            <w:r w:rsidR="00CF4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26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коррекционной работы</w:t>
            </w:r>
          </w:p>
        </w:tc>
      </w:tr>
      <w:tr w:rsidR="00C4267D" w:rsidRPr="00C4267D" w:rsidTr="00C42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67D" w:rsidRPr="00C4267D" w:rsidRDefault="00C4267D" w:rsidP="00C426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7D">
              <w:rPr>
                <w:rFonts w:ascii="Times New Roman" w:eastAsia="Times New Roman" w:hAnsi="Times New Roman" w:cs="Times New Roman"/>
                <w:sz w:val="24"/>
                <w:szCs w:val="24"/>
              </w:rPr>
              <w:t>Что будет обязательным для всех школ</w:t>
            </w:r>
            <w:r w:rsidR="00AC0F0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C4267D" w:rsidRPr="00C4267D" w:rsidRDefault="00C4267D" w:rsidP="00C426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Обязательными для применения станут федеральные рабочие программы по предметам гуманитарного цикла: </w:t>
            </w:r>
            <w:proofErr w:type="gramStart"/>
            <w:r w:rsidRPr="00C4267D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«Русский язык», «Литературное чтение» и «Окружающий мир» в начальных классах и «Русский язык», «Литература», «История», «Обществознание», «География» и «Основы безопасности жизнедеятельности» для основного общего и среднего общего образования.</w:t>
            </w:r>
            <w:proofErr w:type="gramEnd"/>
            <w:r w:rsidRPr="00C42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267D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Обязательной к выполнению</w:t>
            </w:r>
            <w:proofErr w:type="gramEnd"/>
            <w:r w:rsidRPr="00C42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C4267D" w:rsidRPr="00C4267D" w:rsidTr="00C42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67D" w:rsidRPr="00C4267D" w:rsidRDefault="00C4267D" w:rsidP="00C426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7D">
              <w:rPr>
                <w:rFonts w:ascii="Times New Roman" w:eastAsia="Times New Roman" w:hAnsi="Times New Roman" w:cs="Times New Roman"/>
                <w:sz w:val="24"/>
                <w:szCs w:val="24"/>
              </w:rPr>
              <w:t>Как будут применять ФОП</w:t>
            </w:r>
            <w:r w:rsidR="00AC0F0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C4267D" w:rsidRPr="00C4267D" w:rsidRDefault="00C4267D" w:rsidP="00C426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7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смогут непосредственно применять ФОП или отдельные компоненты ФОП без составления собственных рабочих программ. При этом школы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C4267D" w:rsidRPr="00C4267D" w:rsidTr="00C42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67D" w:rsidRPr="00C4267D" w:rsidRDefault="00C4267D" w:rsidP="00C426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7D">
              <w:rPr>
                <w:rFonts w:ascii="Times New Roman" w:eastAsia="Times New Roman" w:hAnsi="Times New Roman" w:cs="Times New Roman"/>
                <w:sz w:val="24"/>
                <w:szCs w:val="24"/>
              </w:rPr>
              <w:t>Что будет с углубленным обучением</w:t>
            </w:r>
            <w:r w:rsidR="00AC0F0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C4267D" w:rsidRPr="00C4267D" w:rsidRDefault="00C4267D" w:rsidP="00C426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7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 вправе перераспределить часы в федеральных учебных планах на изучение учебных предметов, по которым не проводится ГИА, в пользу изучения иных учебных предметов, в том числе на организацию их углубленного изучения</w:t>
            </w:r>
          </w:p>
        </w:tc>
      </w:tr>
      <w:tr w:rsidR="00C4267D" w:rsidRPr="00C4267D" w:rsidTr="00C42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67D" w:rsidRPr="00C4267D" w:rsidRDefault="00C4267D" w:rsidP="00C426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7D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школы перейдут на ФОП</w:t>
            </w:r>
            <w:r w:rsidR="00AC0F0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C4267D" w:rsidRPr="00C4267D" w:rsidRDefault="00C4267D" w:rsidP="00C426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7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 школ на ФОП запланирован к 1 сентября 2023 года. Школы должны привести ООП в соответствие с ФОП до 1 сентября 2023 года (</w:t>
            </w:r>
            <w:hyperlink r:id="rId4" w:anchor="/document/99/351825406/XA00M9I2N5/" w:history="1">
              <w:r w:rsidRPr="00C426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Федеральный закон от 24.09.2022 № 371-ФЗ</w:t>
              </w:r>
            </w:hyperlink>
            <w:r w:rsidRPr="00C4267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C09AF" w:rsidRDefault="00AC09AF"/>
    <w:sectPr w:rsidR="00AC0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4267D"/>
    <w:rsid w:val="00AC09AF"/>
    <w:rsid w:val="00AC0F0C"/>
    <w:rsid w:val="00C4267D"/>
    <w:rsid w:val="00CF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4267D"/>
    <w:rPr>
      <w:i/>
      <w:iCs/>
    </w:rPr>
  </w:style>
  <w:style w:type="character" w:styleId="a4">
    <w:name w:val="Hyperlink"/>
    <w:basedOn w:val="a0"/>
    <w:uiPriority w:val="99"/>
    <w:semiHidden/>
    <w:unhideWhenUsed/>
    <w:rsid w:val="00C426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per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1705</Characters>
  <Application>Microsoft Office Word</Application>
  <DocSecurity>0</DocSecurity>
  <Lines>14</Lines>
  <Paragraphs>3</Paragraphs>
  <ScaleCrop>false</ScaleCrop>
  <Company>SPecialiST RePack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2023-03-24T17:51:00Z</dcterms:created>
  <dcterms:modified xsi:type="dcterms:W3CDTF">2023-03-24T17:53:00Z</dcterms:modified>
</cp:coreProperties>
</file>