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B376C2">
        <w:rPr>
          <w:rFonts w:cstheme="minorHAnsi"/>
          <w:b/>
          <w:bCs/>
          <w:sz w:val="24"/>
          <w:szCs w:val="24"/>
          <w:lang w:val="ru-RU"/>
        </w:rPr>
        <w:t>МИНИСТЕРСТВО ОБРАЗОВАНИЯ И НАУКИ РОССИЙСКОЙ ФЕДЕРАЦИИ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B376C2">
        <w:rPr>
          <w:rFonts w:cstheme="minorHAnsi"/>
          <w:b/>
          <w:bCs/>
          <w:sz w:val="24"/>
          <w:szCs w:val="24"/>
          <w:lang w:val="ru-RU"/>
        </w:rPr>
        <w:t>ПИСЬМО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B376C2">
        <w:rPr>
          <w:rFonts w:cstheme="minorHAnsi"/>
          <w:b/>
          <w:bCs/>
          <w:sz w:val="24"/>
          <w:szCs w:val="24"/>
          <w:lang w:val="ru-RU"/>
        </w:rPr>
        <w:t xml:space="preserve">от 15 ноября 2013 г. </w:t>
      </w:r>
      <w:r w:rsidRPr="00B376C2">
        <w:rPr>
          <w:rFonts w:cstheme="minorHAnsi"/>
          <w:b/>
          <w:bCs/>
          <w:sz w:val="24"/>
          <w:szCs w:val="24"/>
        </w:rPr>
        <w:t>N</w:t>
      </w:r>
      <w:r w:rsidRPr="00B376C2">
        <w:rPr>
          <w:rFonts w:cstheme="minorHAnsi"/>
          <w:b/>
          <w:bCs/>
          <w:sz w:val="24"/>
          <w:szCs w:val="24"/>
          <w:lang w:val="ru-RU"/>
        </w:rPr>
        <w:t xml:space="preserve"> НТ-1139/08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B376C2">
        <w:rPr>
          <w:rFonts w:cstheme="minorHAnsi"/>
          <w:b/>
          <w:bCs/>
          <w:sz w:val="24"/>
          <w:szCs w:val="24"/>
          <w:lang w:val="ru-RU"/>
        </w:rPr>
        <w:t>ОБ ОРГАНИЗАЦИИ ПОЛУЧЕНИЯ ОБРАЗОВАНИЯ В СЕМЕЙНОЙ ФОРМЕ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410140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</w:instrText>
      </w:r>
      <w:r w:rsidR="00B52DA6">
        <w:instrText>H</w:instrText>
      </w:r>
      <w:r w:rsidR="00B52DA6" w:rsidRPr="00103D7B">
        <w:rPr>
          <w:lang w:val="ru-RU"/>
        </w:rPr>
        <w:instrText>9</w:instrText>
      </w:r>
      <w:r w:rsidR="00B52DA6">
        <w:instrText>O</w:instrText>
      </w:r>
      <w:r w:rsidR="00B52DA6" w:rsidRPr="00103D7B">
        <w:rPr>
          <w:lang w:val="ru-RU"/>
        </w:rPr>
        <w:instrText>5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закона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от 29 декабря 2012 г. </w:t>
      </w:r>
      <w:r w:rsidRPr="00B376C2">
        <w:rPr>
          <w:rFonts w:cstheme="minorHAnsi"/>
          <w:sz w:val="24"/>
          <w:szCs w:val="24"/>
        </w:rPr>
        <w:t>N</w:t>
      </w:r>
      <w:r w:rsidRPr="00B376C2">
        <w:rPr>
          <w:rFonts w:cstheme="minorHAnsi"/>
          <w:sz w:val="24"/>
          <w:szCs w:val="24"/>
          <w:lang w:val="ru-RU"/>
        </w:rPr>
        <w:t xml:space="preserve"> 273-ФЗ "Об образовании в Российской Федерации" (далее - Федеральный закон) сообщает.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В соответствии с 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921</w:instrText>
      </w:r>
      <w:r w:rsidR="00B52DA6">
        <w:instrText>B</w:instrText>
      </w:r>
      <w:r w:rsidR="00B52DA6" w:rsidRPr="00103D7B">
        <w:rPr>
          <w:lang w:val="ru-RU"/>
        </w:rPr>
        <w:instrText>6</w:instrText>
      </w:r>
      <w:r w:rsidR="00B52DA6">
        <w:instrText>AAB</w:instrText>
      </w:r>
      <w:r w:rsidR="00B52DA6" w:rsidRPr="00103D7B">
        <w:rPr>
          <w:lang w:val="ru-RU"/>
        </w:rPr>
        <w:instrText>61</w:instrText>
      </w:r>
      <w:r w:rsidR="00B52DA6">
        <w:instrText>E</w:instrText>
      </w:r>
      <w:r w:rsidR="00B52DA6" w:rsidRPr="00103D7B">
        <w:rPr>
          <w:lang w:val="ru-RU"/>
        </w:rPr>
        <w:instrText>415</w:instrText>
      </w:r>
      <w:r w:rsidR="00B52DA6">
        <w:instrText>D</w:instrText>
      </w:r>
      <w:r w:rsidR="00B52DA6" w:rsidRPr="00103D7B">
        <w:rPr>
          <w:lang w:val="ru-RU"/>
        </w:rPr>
        <w:instrText>6141</w:instrText>
      </w:r>
      <w:r w:rsidR="00B52DA6">
        <w:instrText>B</w:instrText>
      </w:r>
      <w:r w:rsidR="00B52DA6" w:rsidRPr="00103D7B">
        <w:rPr>
          <w:lang w:val="ru-RU"/>
        </w:rPr>
        <w:instrText>8</w:instrText>
      </w:r>
      <w:r w:rsidR="00B52DA6">
        <w:instrText>AF</w:instrText>
      </w:r>
      <w:r w:rsidR="00B52DA6" w:rsidRPr="00103D7B">
        <w:rPr>
          <w:lang w:val="ru-RU"/>
        </w:rPr>
        <w:instrText>1</w:instrText>
      </w:r>
      <w:r w:rsidR="00B52DA6">
        <w:instrText>A</w:instrText>
      </w:r>
      <w:r w:rsidR="00B52DA6" w:rsidRPr="00103D7B">
        <w:rPr>
          <w:lang w:val="ru-RU"/>
        </w:rPr>
        <w:instrText>70</w:instrText>
      </w:r>
      <w:r w:rsidR="00B52DA6">
        <w:instrText>C</w:instrText>
      </w:r>
      <w:r w:rsidR="00B52DA6" w:rsidRPr="00103D7B">
        <w:rPr>
          <w:lang w:val="ru-RU"/>
        </w:rPr>
        <w:instrText>5</w:instrText>
      </w:r>
      <w:r w:rsidR="00B52DA6">
        <w:instrText>F</w:instrText>
      </w:r>
      <w:r w:rsidR="00B52DA6" w:rsidRPr="00103D7B">
        <w:rPr>
          <w:lang w:val="ru-RU"/>
        </w:rPr>
        <w:instrText>23</w:instrText>
      </w:r>
      <w:r w:rsidR="00B52DA6">
        <w:instrText>F</w:instrText>
      </w:r>
      <w:r w:rsidR="00B52DA6" w:rsidRPr="00103D7B">
        <w:rPr>
          <w:lang w:val="ru-RU"/>
        </w:rPr>
        <w:instrText>4646459</w:instrText>
      </w:r>
      <w:r w:rsidR="00B52DA6">
        <w:instrText>B</w:instrText>
      </w:r>
      <w:r w:rsidR="00B52DA6" w:rsidRPr="00103D7B">
        <w:rPr>
          <w:lang w:val="ru-RU"/>
        </w:rPr>
        <w:instrText>856</w:instrText>
      </w:r>
      <w:r w:rsidR="00B52DA6">
        <w:instrText>DH</w:instrText>
      </w:r>
      <w:r w:rsidR="00B52DA6" w:rsidRPr="00103D7B">
        <w:rPr>
          <w:lang w:val="ru-RU"/>
        </w:rPr>
        <w:instrText>4</w:instrText>
      </w:r>
      <w:r w:rsidR="00B52DA6">
        <w:instrText>O</w:instrText>
      </w:r>
      <w:r w:rsidR="00B52DA6" w:rsidRPr="00103D7B">
        <w:rPr>
          <w:lang w:val="ru-RU"/>
        </w:rPr>
        <w:instrText>4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частью 4 статьи 43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Конституции Российской Федерации основное общее образование обязательно. При этом получение детьми основного общего образования обеспечивают родители или лица, их заменяющие. Аналогичное положение предусмотрено 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312150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7895</w:instrText>
      </w:r>
      <w:r w:rsidR="00B52DA6">
        <w:instrText>BA</w:instrText>
      </w:r>
      <w:r w:rsidR="00B52DA6" w:rsidRPr="00103D7B">
        <w:rPr>
          <w:lang w:val="ru-RU"/>
        </w:rPr>
        <w:instrText>2</w:instrText>
      </w:r>
      <w:r w:rsidR="00B52DA6">
        <w:instrText>F</w:instrText>
      </w:r>
      <w:r w:rsidR="00B52DA6" w:rsidRPr="00103D7B">
        <w:rPr>
          <w:lang w:val="ru-RU"/>
        </w:rPr>
        <w:instrText>0803489</w:instrText>
      </w:r>
      <w:r w:rsidR="00B52DA6">
        <w:instrText>A</w:instrText>
      </w:r>
      <w:r w:rsidR="00B52DA6" w:rsidRPr="00103D7B">
        <w:rPr>
          <w:lang w:val="ru-RU"/>
        </w:rPr>
        <w:instrText>846</w:instrText>
      </w:r>
      <w:r w:rsidR="00B52DA6">
        <w:instrText>B</w:instrText>
      </w:r>
      <w:r w:rsidR="00B52DA6" w:rsidRPr="00103D7B">
        <w:rPr>
          <w:lang w:val="ru-RU"/>
        </w:rPr>
        <w:instrText>4</w:instrText>
      </w:r>
      <w:r w:rsidR="00B52DA6">
        <w:instrText>F</w:instrText>
      </w:r>
      <w:r w:rsidR="00B52DA6" w:rsidRPr="00103D7B">
        <w:rPr>
          <w:lang w:val="ru-RU"/>
        </w:rPr>
        <w:instrText>71</w:instrText>
      </w:r>
      <w:r w:rsidR="00B52DA6">
        <w:instrText>HCODD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статьей 63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Семейного кодекса Российской Федерации.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Федеральным 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410140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</w:instrText>
      </w:r>
      <w:r w:rsidR="00B52DA6">
        <w:instrText>H</w:instrText>
      </w:r>
      <w:r w:rsidR="00B52DA6" w:rsidRPr="00103D7B">
        <w:rPr>
          <w:lang w:val="ru-RU"/>
        </w:rPr>
        <w:instrText>9</w:instrText>
      </w:r>
      <w:r w:rsidR="00B52DA6">
        <w:instrText>O</w:instrText>
      </w:r>
      <w:r w:rsidR="00B52DA6" w:rsidRPr="00103D7B">
        <w:rPr>
          <w:lang w:val="ru-RU"/>
        </w:rPr>
        <w:instrText>5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законом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предусмотрены различные формы получения образования и обучения с учетом потребностей и возможностей личности.</w:t>
      </w:r>
    </w:p>
    <w:p w:rsidR="00C973FC" w:rsidRPr="00B376C2" w:rsidRDefault="00B52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103D7B">
        <w:rPr>
          <w:lang w:val="ru-RU"/>
        </w:rPr>
        <w:instrText xml:space="preserve"> "</w:instrText>
      </w:r>
      <w:r>
        <w:instrText>consultantplus</w:instrText>
      </w:r>
      <w:r w:rsidRPr="00103D7B">
        <w:rPr>
          <w:lang w:val="ru-RU"/>
        </w:rPr>
        <w:instrText>://</w:instrText>
      </w:r>
      <w:r>
        <w:instrText>offline</w:instrText>
      </w:r>
      <w:r w:rsidRPr="00103D7B">
        <w:rPr>
          <w:lang w:val="ru-RU"/>
        </w:rPr>
        <w:instrText>/</w:instrText>
      </w:r>
      <w:r>
        <w:instrText>ref</w:instrText>
      </w:r>
      <w:r w:rsidRPr="00103D7B">
        <w:rPr>
          <w:lang w:val="ru-RU"/>
        </w:rPr>
        <w:instrText>=8999833</w:instrText>
      </w:r>
      <w:r>
        <w:instrText>C</w:instrText>
      </w:r>
      <w:r w:rsidRPr="00103D7B">
        <w:rPr>
          <w:lang w:val="ru-RU"/>
        </w:rPr>
        <w:instrText>920491</w:instrText>
      </w:r>
      <w:r>
        <w:instrText>DF</w:instrText>
      </w:r>
      <w:r w:rsidRPr="00103D7B">
        <w:rPr>
          <w:lang w:val="ru-RU"/>
        </w:rPr>
        <w:instrText>343</w:instrText>
      </w:r>
      <w:r>
        <w:instrText>B</w:instrText>
      </w:r>
      <w:r w:rsidRPr="00103D7B">
        <w:rPr>
          <w:lang w:val="ru-RU"/>
        </w:rPr>
        <w:instrText>6410727</w:instrText>
      </w:r>
      <w:r>
        <w:instrText>D</w:instrText>
      </w:r>
      <w:r w:rsidRPr="00103D7B">
        <w:rPr>
          <w:lang w:val="ru-RU"/>
        </w:rPr>
        <w:instrText>1</w:instrText>
      </w:r>
      <w:r>
        <w:instrText>AA</w:instrText>
      </w:r>
      <w:r w:rsidRPr="00103D7B">
        <w:rPr>
          <w:lang w:val="ru-RU"/>
        </w:rPr>
        <w:instrText>922</w:instrText>
      </w:r>
      <w:r>
        <w:instrText>BAA</w:instrText>
      </w:r>
      <w:r w:rsidRPr="00103D7B">
        <w:rPr>
          <w:lang w:val="ru-RU"/>
        </w:rPr>
        <w:instrText>4</w:instrText>
      </w:r>
      <w:r>
        <w:instrText>B</w:instrText>
      </w:r>
      <w:r w:rsidRPr="00103D7B">
        <w:rPr>
          <w:lang w:val="ru-RU"/>
        </w:rPr>
        <w:instrText>410140</w:instrText>
      </w:r>
      <w:r>
        <w:instrText>A</w:instrText>
      </w:r>
      <w:r w:rsidRPr="00103D7B">
        <w:rPr>
          <w:lang w:val="ru-RU"/>
        </w:rPr>
        <w:instrText>6310</w:instrText>
      </w:r>
      <w:r>
        <w:instrText>EDA</w:instrText>
      </w:r>
      <w:r w:rsidRPr="00103D7B">
        <w:rPr>
          <w:lang w:val="ru-RU"/>
        </w:rPr>
        <w:instrText>11</w:instrText>
      </w:r>
      <w:r>
        <w:instrText>F</w:instrText>
      </w:r>
      <w:r w:rsidRPr="00103D7B">
        <w:rPr>
          <w:lang w:val="ru-RU"/>
        </w:rPr>
        <w:instrText>7895</w:instrText>
      </w:r>
      <w:r>
        <w:instrText>BA</w:instrText>
      </w:r>
      <w:r w:rsidRPr="00103D7B">
        <w:rPr>
          <w:lang w:val="ru-RU"/>
        </w:rPr>
        <w:instrText>2</w:instrText>
      </w:r>
      <w:r>
        <w:instrText>F</w:instrText>
      </w:r>
      <w:r w:rsidRPr="00103D7B">
        <w:rPr>
          <w:lang w:val="ru-RU"/>
        </w:rPr>
        <w:instrText>0803489</w:instrText>
      </w:r>
      <w:r>
        <w:instrText>A</w:instrText>
      </w:r>
      <w:r w:rsidRPr="00103D7B">
        <w:rPr>
          <w:lang w:val="ru-RU"/>
        </w:rPr>
        <w:instrText>846</w:instrText>
      </w:r>
      <w:r>
        <w:instrText>B</w:instrText>
      </w:r>
      <w:r w:rsidRPr="00103D7B">
        <w:rPr>
          <w:lang w:val="ru-RU"/>
        </w:rPr>
        <w:instrText>457</w:instrText>
      </w:r>
      <w:r>
        <w:instrText>FHCODD</w:instrText>
      </w:r>
      <w:r w:rsidRPr="00103D7B">
        <w:rPr>
          <w:lang w:val="ru-RU"/>
        </w:rPr>
        <w:instrText>"</w:instrText>
      </w:r>
      <w:r>
        <w:fldChar w:fldCharType="separate"/>
      </w:r>
      <w:r w:rsidR="00C973FC" w:rsidRPr="00B376C2">
        <w:rPr>
          <w:rFonts w:cstheme="minorHAnsi"/>
          <w:color w:val="0000FF"/>
          <w:sz w:val="24"/>
          <w:szCs w:val="24"/>
          <w:lang w:val="ru-RU"/>
        </w:rPr>
        <w:t>Частью 2 статьи 63</w:t>
      </w:r>
      <w:r>
        <w:fldChar w:fldCharType="end"/>
      </w:r>
      <w:r w:rsidR="00C973FC" w:rsidRPr="00B376C2">
        <w:rPr>
          <w:rFonts w:cstheme="minorHAnsi"/>
          <w:sz w:val="24"/>
          <w:szCs w:val="24"/>
          <w:lang w:val="ru-RU"/>
        </w:rPr>
        <w:t xml:space="preserve"> Федерального закона установлено, что общее образование может быть получено как в организациях, осуществляющих образовательную деятельность, так и вне их. Обучение в организациях, осуществляющих образовательную деятельность, осуществляется в очной, </w:t>
      </w:r>
      <w:proofErr w:type="spellStart"/>
      <w:r w:rsidR="00C973FC" w:rsidRPr="00B376C2">
        <w:rPr>
          <w:rFonts w:cstheme="minorHAnsi"/>
          <w:sz w:val="24"/>
          <w:szCs w:val="24"/>
          <w:lang w:val="ru-RU"/>
        </w:rPr>
        <w:t>очно-заочной</w:t>
      </w:r>
      <w:proofErr w:type="spellEnd"/>
      <w:r w:rsidR="00C973FC" w:rsidRPr="00B376C2">
        <w:rPr>
          <w:rFonts w:cstheme="minorHAnsi"/>
          <w:sz w:val="24"/>
          <w:szCs w:val="24"/>
          <w:lang w:val="ru-RU"/>
        </w:rPr>
        <w:t xml:space="preserve"> или заочной форме. Вне организаций, осуществляющих образовательную деятельность, образование и обучение предусмотрено в семейной форме и в форме самообразования. В целях получения образования и обучения допускается сочетание различных форм получения образования и обучения (</w:t>
      </w:r>
      <w:r>
        <w:fldChar w:fldCharType="begin"/>
      </w:r>
      <w:r>
        <w:instrText>HYPERLINK</w:instrText>
      </w:r>
      <w:r w:rsidRPr="00103D7B">
        <w:rPr>
          <w:lang w:val="ru-RU"/>
        </w:rPr>
        <w:instrText xml:space="preserve"> "</w:instrText>
      </w:r>
      <w:r>
        <w:instrText>consultantplus</w:instrText>
      </w:r>
      <w:r w:rsidRPr="00103D7B">
        <w:rPr>
          <w:lang w:val="ru-RU"/>
        </w:rPr>
        <w:instrText>://</w:instrText>
      </w:r>
      <w:r>
        <w:instrText>offline</w:instrText>
      </w:r>
      <w:r w:rsidRPr="00103D7B">
        <w:rPr>
          <w:lang w:val="ru-RU"/>
        </w:rPr>
        <w:instrText>/</w:instrText>
      </w:r>
      <w:r>
        <w:instrText>ref</w:instrText>
      </w:r>
      <w:r w:rsidRPr="00103D7B">
        <w:rPr>
          <w:lang w:val="ru-RU"/>
        </w:rPr>
        <w:instrText>=8999833</w:instrText>
      </w:r>
      <w:r>
        <w:instrText>C</w:instrText>
      </w:r>
      <w:r w:rsidRPr="00103D7B">
        <w:rPr>
          <w:lang w:val="ru-RU"/>
        </w:rPr>
        <w:instrText>920491</w:instrText>
      </w:r>
      <w:r>
        <w:instrText>DF</w:instrText>
      </w:r>
      <w:r w:rsidRPr="00103D7B">
        <w:rPr>
          <w:lang w:val="ru-RU"/>
        </w:rPr>
        <w:instrText>343</w:instrText>
      </w:r>
      <w:r>
        <w:instrText>B</w:instrText>
      </w:r>
      <w:r w:rsidRPr="00103D7B">
        <w:rPr>
          <w:lang w:val="ru-RU"/>
        </w:rPr>
        <w:instrText>6410727</w:instrText>
      </w:r>
      <w:r>
        <w:instrText>D</w:instrText>
      </w:r>
      <w:r w:rsidRPr="00103D7B">
        <w:rPr>
          <w:lang w:val="ru-RU"/>
        </w:rPr>
        <w:instrText>1</w:instrText>
      </w:r>
      <w:r>
        <w:instrText>AA</w:instrText>
      </w:r>
      <w:r w:rsidRPr="00103D7B">
        <w:rPr>
          <w:lang w:val="ru-RU"/>
        </w:rPr>
        <w:instrText>922</w:instrText>
      </w:r>
      <w:r>
        <w:instrText>BAA</w:instrText>
      </w:r>
      <w:r w:rsidRPr="00103D7B">
        <w:rPr>
          <w:lang w:val="ru-RU"/>
        </w:rPr>
        <w:instrText>4</w:instrText>
      </w:r>
      <w:r>
        <w:instrText>B</w:instrText>
      </w:r>
      <w:r w:rsidRPr="00103D7B">
        <w:rPr>
          <w:lang w:val="ru-RU"/>
        </w:rPr>
        <w:instrText>410140</w:instrText>
      </w:r>
      <w:r>
        <w:instrText>A</w:instrText>
      </w:r>
      <w:r w:rsidRPr="00103D7B">
        <w:rPr>
          <w:lang w:val="ru-RU"/>
        </w:rPr>
        <w:instrText>6310</w:instrText>
      </w:r>
      <w:r>
        <w:instrText>EDA</w:instrText>
      </w:r>
      <w:r w:rsidRPr="00103D7B">
        <w:rPr>
          <w:lang w:val="ru-RU"/>
        </w:rPr>
        <w:instrText>11</w:instrText>
      </w:r>
      <w:r>
        <w:instrText>F</w:instrText>
      </w:r>
      <w:r w:rsidRPr="00103D7B">
        <w:rPr>
          <w:lang w:val="ru-RU"/>
        </w:rPr>
        <w:instrText>7895</w:instrText>
      </w:r>
      <w:r>
        <w:instrText>BA</w:instrText>
      </w:r>
      <w:r w:rsidRPr="00103D7B">
        <w:rPr>
          <w:lang w:val="ru-RU"/>
        </w:rPr>
        <w:instrText>2</w:instrText>
      </w:r>
      <w:r>
        <w:instrText>F</w:instrText>
      </w:r>
      <w:r w:rsidRPr="00103D7B">
        <w:rPr>
          <w:lang w:val="ru-RU"/>
        </w:rPr>
        <w:instrText>0803489</w:instrText>
      </w:r>
      <w:r>
        <w:instrText>A</w:instrText>
      </w:r>
      <w:r w:rsidRPr="00103D7B">
        <w:rPr>
          <w:lang w:val="ru-RU"/>
        </w:rPr>
        <w:instrText>846</w:instrText>
      </w:r>
      <w:r>
        <w:instrText>B</w:instrText>
      </w:r>
      <w:r w:rsidRPr="00103D7B">
        <w:rPr>
          <w:lang w:val="ru-RU"/>
        </w:rPr>
        <w:instrText>4</w:instrText>
      </w:r>
      <w:r>
        <w:instrText>F</w:instrText>
      </w:r>
      <w:r w:rsidRPr="00103D7B">
        <w:rPr>
          <w:lang w:val="ru-RU"/>
        </w:rPr>
        <w:instrText>7</w:instrText>
      </w:r>
      <w:r>
        <w:instrText>EHCO</w:instrText>
      </w:r>
      <w:r w:rsidRPr="00103D7B">
        <w:rPr>
          <w:lang w:val="ru-RU"/>
        </w:rPr>
        <w:instrText>5</w:instrText>
      </w:r>
      <w:r>
        <w:instrText>D</w:instrText>
      </w:r>
      <w:r w:rsidRPr="00103D7B">
        <w:rPr>
          <w:lang w:val="ru-RU"/>
        </w:rPr>
        <w:instrText>"</w:instrText>
      </w:r>
      <w:r>
        <w:fldChar w:fldCharType="separate"/>
      </w:r>
      <w:r w:rsidR="00C973FC" w:rsidRPr="00B376C2">
        <w:rPr>
          <w:rFonts w:cstheme="minorHAnsi"/>
          <w:color w:val="0000FF"/>
          <w:sz w:val="24"/>
          <w:szCs w:val="24"/>
          <w:lang w:val="ru-RU"/>
        </w:rPr>
        <w:t>статья 17</w:t>
      </w:r>
      <w:r>
        <w:fldChar w:fldCharType="end"/>
      </w:r>
      <w:r w:rsidR="00C973FC" w:rsidRPr="00B376C2">
        <w:rPr>
          <w:rFonts w:cstheme="minorHAnsi"/>
          <w:sz w:val="24"/>
          <w:szCs w:val="24"/>
          <w:lang w:val="ru-RU"/>
        </w:rPr>
        <w:t xml:space="preserve"> Федерального закона).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r>
        <w:fldChar w:fldCharType="begin"/>
      </w:r>
      <w:r>
        <w:instrText>HYPERLINK</w:instrText>
      </w:r>
      <w:r w:rsidRPr="00103D7B">
        <w:rPr>
          <w:lang w:val="ru-RU"/>
        </w:rPr>
        <w:instrText xml:space="preserve"> "</w:instrText>
      </w:r>
      <w:r>
        <w:instrText>consultantplus</w:instrText>
      </w:r>
      <w:r w:rsidRPr="00103D7B">
        <w:rPr>
          <w:lang w:val="ru-RU"/>
        </w:rPr>
        <w:instrText>://</w:instrText>
      </w:r>
      <w:r>
        <w:instrText>offline</w:instrText>
      </w:r>
      <w:r w:rsidRPr="00103D7B">
        <w:rPr>
          <w:lang w:val="ru-RU"/>
        </w:rPr>
        <w:instrText>/</w:instrText>
      </w:r>
      <w:r>
        <w:instrText>ref</w:instrText>
      </w:r>
      <w:r w:rsidRPr="00103D7B">
        <w:rPr>
          <w:lang w:val="ru-RU"/>
        </w:rPr>
        <w:instrText>=8999833</w:instrText>
      </w:r>
      <w:r>
        <w:instrText>C</w:instrText>
      </w:r>
      <w:r w:rsidRPr="00103D7B">
        <w:rPr>
          <w:lang w:val="ru-RU"/>
        </w:rPr>
        <w:instrText>920491</w:instrText>
      </w:r>
      <w:r>
        <w:instrText>DF</w:instrText>
      </w:r>
      <w:r w:rsidRPr="00103D7B">
        <w:rPr>
          <w:lang w:val="ru-RU"/>
        </w:rPr>
        <w:instrText>343</w:instrText>
      </w:r>
      <w:r>
        <w:instrText>B</w:instrText>
      </w:r>
      <w:r w:rsidRPr="00103D7B">
        <w:rPr>
          <w:lang w:val="ru-RU"/>
        </w:rPr>
        <w:instrText>6410727</w:instrText>
      </w:r>
      <w:r>
        <w:instrText>D</w:instrText>
      </w:r>
      <w:r w:rsidRPr="00103D7B">
        <w:rPr>
          <w:lang w:val="ru-RU"/>
        </w:rPr>
        <w:instrText>1</w:instrText>
      </w:r>
      <w:r>
        <w:instrText>AA</w:instrText>
      </w:r>
      <w:r w:rsidRPr="00103D7B">
        <w:rPr>
          <w:lang w:val="ru-RU"/>
        </w:rPr>
        <w:instrText>922</w:instrText>
      </w:r>
      <w:r>
        <w:instrText>BAA</w:instrText>
      </w:r>
      <w:r w:rsidRPr="00103D7B">
        <w:rPr>
          <w:lang w:val="ru-RU"/>
        </w:rPr>
        <w:instrText>4</w:instrText>
      </w:r>
      <w:r>
        <w:instrText>B</w:instrText>
      </w:r>
      <w:r w:rsidRPr="00103D7B">
        <w:rPr>
          <w:lang w:val="ru-RU"/>
        </w:rPr>
        <w:instrText>410140</w:instrText>
      </w:r>
      <w:r>
        <w:instrText>A</w:instrText>
      </w:r>
      <w:r w:rsidRPr="00103D7B">
        <w:rPr>
          <w:lang w:val="ru-RU"/>
        </w:rPr>
        <w:instrText>6310</w:instrText>
      </w:r>
      <w:r>
        <w:instrText>EDA</w:instrText>
      </w:r>
      <w:r w:rsidRPr="00103D7B">
        <w:rPr>
          <w:lang w:val="ru-RU"/>
        </w:rPr>
        <w:instrText>11</w:instrText>
      </w:r>
      <w:r>
        <w:instrText>F</w:instrText>
      </w:r>
      <w:r w:rsidRPr="00103D7B">
        <w:rPr>
          <w:lang w:val="ru-RU"/>
        </w:rPr>
        <w:instrText>7895</w:instrText>
      </w:r>
      <w:r>
        <w:instrText>BA</w:instrText>
      </w:r>
      <w:r w:rsidRPr="00103D7B">
        <w:rPr>
          <w:lang w:val="ru-RU"/>
        </w:rPr>
        <w:instrText>2</w:instrText>
      </w:r>
      <w:r>
        <w:instrText>F</w:instrText>
      </w:r>
      <w:r w:rsidRPr="00103D7B">
        <w:rPr>
          <w:lang w:val="ru-RU"/>
        </w:rPr>
        <w:instrText>0803489</w:instrText>
      </w:r>
      <w:r>
        <w:instrText>A</w:instrText>
      </w:r>
      <w:r w:rsidRPr="00103D7B">
        <w:rPr>
          <w:lang w:val="ru-RU"/>
        </w:rPr>
        <w:instrText>846</w:instrText>
      </w:r>
      <w:r>
        <w:instrText>B</w:instrText>
      </w:r>
      <w:r w:rsidRPr="00103D7B">
        <w:rPr>
          <w:lang w:val="ru-RU"/>
        </w:rPr>
        <w:instrText>457</w:instrText>
      </w:r>
      <w:r>
        <w:instrText>EHCO</w:instrText>
      </w:r>
      <w:r w:rsidRPr="00103D7B">
        <w:rPr>
          <w:lang w:val="ru-RU"/>
        </w:rPr>
        <w:instrText>5</w:instrText>
      </w:r>
      <w:r>
        <w:instrText>D</w:instrText>
      </w:r>
      <w:r w:rsidRPr="00103D7B">
        <w:rPr>
          <w:lang w:val="ru-RU"/>
        </w:rPr>
        <w:instrText>"</w:instrText>
      </w:r>
      <w:r>
        <w:fldChar w:fldCharType="separate"/>
      </w:r>
      <w:r w:rsidR="00C973FC" w:rsidRPr="00B376C2">
        <w:rPr>
          <w:rFonts w:cstheme="minorHAnsi"/>
          <w:color w:val="0000FF"/>
          <w:sz w:val="24"/>
          <w:szCs w:val="24"/>
          <w:lang w:val="ru-RU"/>
        </w:rPr>
        <w:t>часть 4 статьи 63</w:t>
      </w:r>
      <w:r>
        <w:fldChar w:fldCharType="end"/>
      </w:r>
      <w:r w:rsidR="00C973FC" w:rsidRPr="00B376C2">
        <w:rPr>
          <w:rFonts w:cstheme="minorHAnsi"/>
          <w:sz w:val="24"/>
          <w:szCs w:val="24"/>
          <w:lang w:val="ru-RU"/>
        </w:rPr>
        <w:t xml:space="preserve"> Федерального закона).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Учитывая, что 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921</w:instrText>
      </w:r>
      <w:r w:rsidR="00B52DA6">
        <w:instrText>B</w:instrText>
      </w:r>
      <w:r w:rsidR="00B52DA6" w:rsidRPr="00103D7B">
        <w:rPr>
          <w:lang w:val="ru-RU"/>
        </w:rPr>
        <w:instrText>6</w:instrText>
      </w:r>
      <w:r w:rsidR="00B52DA6">
        <w:instrText>AAB</w:instrText>
      </w:r>
      <w:r w:rsidR="00B52DA6" w:rsidRPr="00103D7B">
        <w:rPr>
          <w:lang w:val="ru-RU"/>
        </w:rPr>
        <w:instrText>61</w:instrText>
      </w:r>
      <w:r w:rsidR="00B52DA6">
        <w:instrText>E</w:instrText>
      </w:r>
      <w:r w:rsidR="00B52DA6" w:rsidRPr="00103D7B">
        <w:rPr>
          <w:lang w:val="ru-RU"/>
        </w:rPr>
        <w:instrText>415</w:instrText>
      </w:r>
      <w:r w:rsidR="00B52DA6">
        <w:instrText>D</w:instrText>
      </w:r>
      <w:r w:rsidR="00B52DA6" w:rsidRPr="00103D7B">
        <w:rPr>
          <w:lang w:val="ru-RU"/>
        </w:rPr>
        <w:instrText>6141</w:instrText>
      </w:r>
      <w:r w:rsidR="00B52DA6">
        <w:instrText>B</w:instrText>
      </w:r>
      <w:r w:rsidR="00B52DA6" w:rsidRPr="00103D7B">
        <w:rPr>
          <w:lang w:val="ru-RU"/>
        </w:rPr>
        <w:instrText>8</w:instrText>
      </w:r>
      <w:r w:rsidR="00B52DA6">
        <w:instrText>AF</w:instrText>
      </w:r>
      <w:r w:rsidR="00B52DA6" w:rsidRPr="00103D7B">
        <w:rPr>
          <w:lang w:val="ru-RU"/>
        </w:rPr>
        <w:instrText>1</w:instrText>
      </w:r>
      <w:r w:rsidR="00B52DA6">
        <w:instrText>A</w:instrText>
      </w:r>
      <w:r w:rsidR="00B52DA6" w:rsidRPr="00103D7B">
        <w:rPr>
          <w:lang w:val="ru-RU"/>
        </w:rPr>
        <w:instrText>70</w:instrText>
      </w:r>
      <w:r w:rsidR="00B52DA6">
        <w:instrText>C</w:instrText>
      </w:r>
      <w:r w:rsidR="00B52DA6" w:rsidRPr="00103D7B">
        <w:rPr>
          <w:lang w:val="ru-RU"/>
        </w:rPr>
        <w:instrText>5</w:instrText>
      </w:r>
      <w:r w:rsidR="00B52DA6">
        <w:instrText>F</w:instrText>
      </w:r>
      <w:r w:rsidR="00B52DA6" w:rsidRPr="00103D7B">
        <w:rPr>
          <w:lang w:val="ru-RU"/>
        </w:rPr>
        <w:instrText>23</w:instrText>
      </w:r>
      <w:r w:rsidR="00B52DA6">
        <w:instrText>F</w:instrText>
      </w:r>
      <w:r w:rsidR="00B52DA6" w:rsidRPr="00103D7B">
        <w:rPr>
          <w:lang w:val="ru-RU"/>
        </w:rPr>
        <w:instrText>4646459</w:instrText>
      </w:r>
      <w:r w:rsidR="00B52DA6">
        <w:instrText>B</w:instrText>
      </w:r>
      <w:r w:rsidR="00B52DA6" w:rsidRPr="00103D7B">
        <w:rPr>
          <w:lang w:val="ru-RU"/>
        </w:rPr>
        <w:instrText>856</w:instrText>
      </w:r>
      <w:r w:rsidR="00B52DA6">
        <w:instrText>DH</w:instrText>
      </w:r>
      <w:r w:rsidR="00B52DA6" w:rsidRPr="00103D7B">
        <w:rPr>
          <w:lang w:val="ru-RU"/>
        </w:rPr>
        <w:instrText>4</w:instrText>
      </w:r>
      <w:r w:rsidR="00B52DA6">
        <w:instrText>O</w:instrText>
      </w:r>
      <w:r w:rsidR="00B52DA6" w:rsidRPr="00103D7B">
        <w:rPr>
          <w:lang w:val="ru-RU"/>
        </w:rPr>
        <w:instrText>8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статьей 43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предприятиях, родители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себя, в том числе, обязательства, возникающие при семейной форме получения образования (вне образовательных организаций).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В частности, при выборе семейной формы образования у родителей (законных представителей) возникают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</w:t>
      </w:r>
      <w:r w:rsidRPr="00B376C2">
        <w:rPr>
          <w:rFonts w:cstheme="minorHAnsi"/>
          <w:sz w:val="24"/>
          <w:szCs w:val="24"/>
          <w:lang w:val="ru-RU"/>
        </w:rPr>
        <w:lastRenderedPageBreak/>
        <w:t>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C973FC" w:rsidRPr="00103D7B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03D7B">
        <w:rPr>
          <w:rFonts w:cstheme="minorHAnsi"/>
          <w:color w:val="FF0000"/>
          <w:sz w:val="24"/>
          <w:szCs w:val="24"/>
          <w:lang w:val="ru-RU"/>
        </w:rPr>
        <w:t xml:space="preserve">Вместе с тем в соответствии с </w:t>
      </w:r>
      <w:r w:rsidR="00B52DA6" w:rsidRPr="00103D7B">
        <w:rPr>
          <w:color w:val="FF0000"/>
        </w:rPr>
        <w:fldChar w:fldCharType="begin"/>
      </w:r>
      <w:r w:rsidR="00B52DA6" w:rsidRPr="00103D7B">
        <w:rPr>
          <w:color w:val="FF0000"/>
        </w:rPr>
        <w:instrText>HYPERLINK</w:instrText>
      </w:r>
      <w:r w:rsidR="00B52DA6" w:rsidRPr="00103D7B">
        <w:rPr>
          <w:color w:val="FF0000"/>
          <w:lang w:val="ru-RU"/>
        </w:rPr>
        <w:instrText xml:space="preserve"> "</w:instrText>
      </w:r>
      <w:r w:rsidR="00B52DA6" w:rsidRPr="00103D7B">
        <w:rPr>
          <w:color w:val="FF0000"/>
        </w:rPr>
        <w:instrText>consultantplus</w:instrText>
      </w:r>
      <w:r w:rsidR="00B52DA6" w:rsidRPr="00103D7B">
        <w:rPr>
          <w:color w:val="FF0000"/>
          <w:lang w:val="ru-RU"/>
        </w:rPr>
        <w:instrText>://</w:instrText>
      </w:r>
      <w:r w:rsidR="00B52DA6" w:rsidRPr="00103D7B">
        <w:rPr>
          <w:color w:val="FF0000"/>
        </w:rPr>
        <w:instrText>offline</w:instrText>
      </w:r>
      <w:r w:rsidR="00B52DA6" w:rsidRPr="00103D7B">
        <w:rPr>
          <w:color w:val="FF0000"/>
          <w:lang w:val="ru-RU"/>
        </w:rPr>
        <w:instrText>/</w:instrText>
      </w:r>
      <w:r w:rsidR="00B52DA6" w:rsidRPr="00103D7B">
        <w:rPr>
          <w:color w:val="FF0000"/>
        </w:rPr>
        <w:instrText>ref</w:instrText>
      </w:r>
      <w:r w:rsidR="00B52DA6" w:rsidRPr="00103D7B">
        <w:rPr>
          <w:color w:val="FF0000"/>
          <w:lang w:val="ru-RU"/>
        </w:rPr>
        <w:instrText>=8999833</w:instrText>
      </w:r>
      <w:r w:rsidR="00B52DA6" w:rsidRPr="00103D7B">
        <w:rPr>
          <w:color w:val="FF0000"/>
        </w:rPr>
        <w:instrText>C</w:instrText>
      </w:r>
      <w:r w:rsidR="00B52DA6" w:rsidRPr="00103D7B">
        <w:rPr>
          <w:color w:val="FF0000"/>
          <w:lang w:val="ru-RU"/>
        </w:rPr>
        <w:instrText>920491</w:instrText>
      </w:r>
      <w:r w:rsidR="00B52DA6" w:rsidRPr="00103D7B">
        <w:rPr>
          <w:color w:val="FF0000"/>
        </w:rPr>
        <w:instrText>DF</w:instrText>
      </w:r>
      <w:r w:rsidR="00B52DA6" w:rsidRPr="00103D7B">
        <w:rPr>
          <w:color w:val="FF0000"/>
          <w:lang w:val="ru-RU"/>
        </w:rPr>
        <w:instrText>343</w:instrText>
      </w:r>
      <w:r w:rsidR="00B52DA6" w:rsidRPr="00103D7B">
        <w:rPr>
          <w:color w:val="FF0000"/>
        </w:rPr>
        <w:instrText>B</w:instrText>
      </w:r>
      <w:r w:rsidR="00B52DA6" w:rsidRPr="00103D7B">
        <w:rPr>
          <w:color w:val="FF0000"/>
          <w:lang w:val="ru-RU"/>
        </w:rPr>
        <w:instrText>6410727</w:instrText>
      </w:r>
      <w:r w:rsidR="00B52DA6" w:rsidRPr="00103D7B">
        <w:rPr>
          <w:color w:val="FF0000"/>
        </w:rPr>
        <w:instrText>D</w:instrText>
      </w:r>
      <w:r w:rsidR="00B52DA6" w:rsidRPr="00103D7B">
        <w:rPr>
          <w:color w:val="FF0000"/>
          <w:lang w:val="ru-RU"/>
        </w:rPr>
        <w:instrText>1</w:instrText>
      </w:r>
      <w:r w:rsidR="00B52DA6" w:rsidRPr="00103D7B">
        <w:rPr>
          <w:color w:val="FF0000"/>
        </w:rPr>
        <w:instrText>AA</w:instrText>
      </w:r>
      <w:r w:rsidR="00B52DA6" w:rsidRPr="00103D7B">
        <w:rPr>
          <w:color w:val="FF0000"/>
          <w:lang w:val="ru-RU"/>
        </w:rPr>
        <w:instrText>922</w:instrText>
      </w:r>
      <w:r w:rsidR="00B52DA6" w:rsidRPr="00103D7B">
        <w:rPr>
          <w:color w:val="FF0000"/>
        </w:rPr>
        <w:instrText>BAA</w:instrText>
      </w:r>
      <w:r w:rsidR="00B52DA6" w:rsidRPr="00103D7B">
        <w:rPr>
          <w:color w:val="FF0000"/>
          <w:lang w:val="ru-RU"/>
        </w:rPr>
        <w:instrText>4</w:instrText>
      </w:r>
      <w:r w:rsidR="00B52DA6" w:rsidRPr="00103D7B">
        <w:rPr>
          <w:color w:val="FF0000"/>
        </w:rPr>
        <w:instrText>B</w:instrText>
      </w:r>
      <w:r w:rsidR="00B52DA6" w:rsidRPr="00103D7B">
        <w:rPr>
          <w:color w:val="FF0000"/>
          <w:lang w:val="ru-RU"/>
        </w:rPr>
        <w:instrText>410140</w:instrText>
      </w:r>
      <w:r w:rsidR="00B52DA6" w:rsidRPr="00103D7B">
        <w:rPr>
          <w:color w:val="FF0000"/>
        </w:rPr>
        <w:instrText>A</w:instrText>
      </w:r>
      <w:r w:rsidR="00B52DA6" w:rsidRPr="00103D7B">
        <w:rPr>
          <w:color w:val="FF0000"/>
          <w:lang w:val="ru-RU"/>
        </w:rPr>
        <w:instrText>6310</w:instrText>
      </w:r>
      <w:r w:rsidR="00B52DA6" w:rsidRPr="00103D7B">
        <w:rPr>
          <w:color w:val="FF0000"/>
        </w:rPr>
        <w:instrText>EDA</w:instrText>
      </w:r>
      <w:r w:rsidR="00B52DA6" w:rsidRPr="00103D7B">
        <w:rPr>
          <w:color w:val="FF0000"/>
          <w:lang w:val="ru-RU"/>
        </w:rPr>
        <w:instrText>11</w:instrText>
      </w:r>
      <w:r w:rsidR="00B52DA6" w:rsidRPr="00103D7B">
        <w:rPr>
          <w:color w:val="FF0000"/>
        </w:rPr>
        <w:instrText>F</w:instrText>
      </w:r>
      <w:r w:rsidR="00B52DA6" w:rsidRPr="00103D7B">
        <w:rPr>
          <w:color w:val="FF0000"/>
          <w:lang w:val="ru-RU"/>
        </w:rPr>
        <w:instrText>7895</w:instrText>
      </w:r>
      <w:r w:rsidR="00B52DA6" w:rsidRPr="00103D7B">
        <w:rPr>
          <w:color w:val="FF0000"/>
        </w:rPr>
        <w:instrText>BA</w:instrText>
      </w:r>
      <w:r w:rsidR="00B52DA6" w:rsidRPr="00103D7B">
        <w:rPr>
          <w:color w:val="FF0000"/>
          <w:lang w:val="ru-RU"/>
        </w:rPr>
        <w:instrText>2</w:instrText>
      </w:r>
      <w:r w:rsidR="00B52DA6" w:rsidRPr="00103D7B">
        <w:rPr>
          <w:color w:val="FF0000"/>
        </w:rPr>
        <w:instrText>F</w:instrText>
      </w:r>
      <w:r w:rsidR="00B52DA6" w:rsidRPr="00103D7B">
        <w:rPr>
          <w:color w:val="FF0000"/>
          <w:lang w:val="ru-RU"/>
        </w:rPr>
        <w:instrText>0803489</w:instrText>
      </w:r>
      <w:r w:rsidR="00B52DA6" w:rsidRPr="00103D7B">
        <w:rPr>
          <w:color w:val="FF0000"/>
        </w:rPr>
        <w:instrText>A</w:instrText>
      </w:r>
      <w:r w:rsidR="00B52DA6" w:rsidRPr="00103D7B">
        <w:rPr>
          <w:color w:val="FF0000"/>
          <w:lang w:val="ru-RU"/>
        </w:rPr>
        <w:instrText>846</w:instrText>
      </w:r>
      <w:r w:rsidR="00B52DA6" w:rsidRPr="00103D7B">
        <w:rPr>
          <w:color w:val="FF0000"/>
        </w:rPr>
        <w:instrText>B</w:instrText>
      </w:r>
      <w:r w:rsidR="00B52DA6" w:rsidRPr="00103D7B">
        <w:rPr>
          <w:color w:val="FF0000"/>
          <w:lang w:val="ru-RU"/>
        </w:rPr>
        <w:instrText>4</w:instrText>
      </w:r>
      <w:r w:rsidR="00B52DA6" w:rsidRPr="00103D7B">
        <w:rPr>
          <w:color w:val="FF0000"/>
        </w:rPr>
        <w:instrText>F</w:instrText>
      </w:r>
      <w:r w:rsidR="00B52DA6" w:rsidRPr="00103D7B">
        <w:rPr>
          <w:color w:val="FF0000"/>
          <w:lang w:val="ru-RU"/>
        </w:rPr>
        <w:instrText>7</w:instrText>
      </w:r>
      <w:r w:rsidR="00B52DA6" w:rsidRPr="00103D7B">
        <w:rPr>
          <w:color w:val="FF0000"/>
        </w:rPr>
        <w:instrText>EHCO</w:instrText>
      </w:r>
      <w:r w:rsidR="00B52DA6" w:rsidRPr="00103D7B">
        <w:rPr>
          <w:color w:val="FF0000"/>
          <w:lang w:val="ru-RU"/>
        </w:rPr>
        <w:instrText>3</w:instrText>
      </w:r>
      <w:r w:rsidR="00B52DA6" w:rsidRPr="00103D7B">
        <w:rPr>
          <w:color w:val="FF0000"/>
        </w:rPr>
        <w:instrText>D</w:instrText>
      </w:r>
      <w:r w:rsidR="00B52DA6" w:rsidRPr="00103D7B">
        <w:rPr>
          <w:color w:val="FF0000"/>
          <w:lang w:val="ru-RU"/>
        </w:rPr>
        <w:instrText>"</w:instrText>
      </w:r>
      <w:r w:rsidR="00B52DA6" w:rsidRPr="00103D7B">
        <w:rPr>
          <w:color w:val="FF0000"/>
        </w:rPr>
        <w:fldChar w:fldCharType="separate"/>
      </w:r>
      <w:r w:rsidRPr="00103D7B">
        <w:rPr>
          <w:rFonts w:cstheme="minorHAnsi"/>
          <w:color w:val="FF0000"/>
          <w:sz w:val="24"/>
          <w:szCs w:val="24"/>
          <w:lang w:val="ru-RU"/>
        </w:rPr>
        <w:t>частью 4 статьи 17</w:t>
      </w:r>
      <w:r w:rsidR="00B52DA6" w:rsidRPr="00103D7B">
        <w:rPr>
          <w:color w:val="FF0000"/>
        </w:rPr>
        <w:fldChar w:fldCharType="end"/>
      </w:r>
      <w:r w:rsidRPr="00103D7B">
        <w:rPr>
          <w:rFonts w:cstheme="minorHAnsi"/>
          <w:color w:val="FF0000"/>
          <w:sz w:val="24"/>
          <w:szCs w:val="24"/>
          <w:lang w:val="ru-RU"/>
        </w:rPr>
        <w:t xml:space="preserve"> и </w:t>
      </w:r>
      <w:r w:rsidR="00B52DA6" w:rsidRPr="00103D7B">
        <w:rPr>
          <w:color w:val="FF0000"/>
        </w:rPr>
        <w:fldChar w:fldCharType="begin"/>
      </w:r>
      <w:r w:rsidR="00B52DA6" w:rsidRPr="00103D7B">
        <w:rPr>
          <w:color w:val="FF0000"/>
        </w:rPr>
        <w:instrText>HYPERLINK</w:instrText>
      </w:r>
      <w:r w:rsidR="00B52DA6" w:rsidRPr="00103D7B">
        <w:rPr>
          <w:color w:val="FF0000"/>
          <w:lang w:val="ru-RU"/>
        </w:rPr>
        <w:instrText xml:space="preserve"> "</w:instrText>
      </w:r>
      <w:r w:rsidR="00B52DA6" w:rsidRPr="00103D7B">
        <w:rPr>
          <w:color w:val="FF0000"/>
        </w:rPr>
        <w:instrText>consultantplus</w:instrText>
      </w:r>
      <w:r w:rsidR="00B52DA6" w:rsidRPr="00103D7B">
        <w:rPr>
          <w:color w:val="FF0000"/>
          <w:lang w:val="ru-RU"/>
        </w:rPr>
        <w:instrText>://</w:instrText>
      </w:r>
      <w:r w:rsidR="00B52DA6" w:rsidRPr="00103D7B">
        <w:rPr>
          <w:color w:val="FF0000"/>
        </w:rPr>
        <w:instrText>offline</w:instrText>
      </w:r>
      <w:r w:rsidR="00B52DA6" w:rsidRPr="00103D7B">
        <w:rPr>
          <w:color w:val="FF0000"/>
          <w:lang w:val="ru-RU"/>
        </w:rPr>
        <w:instrText>/</w:instrText>
      </w:r>
      <w:r w:rsidR="00B52DA6" w:rsidRPr="00103D7B">
        <w:rPr>
          <w:color w:val="FF0000"/>
        </w:rPr>
        <w:instrText>ref</w:instrText>
      </w:r>
      <w:r w:rsidR="00B52DA6" w:rsidRPr="00103D7B">
        <w:rPr>
          <w:color w:val="FF0000"/>
          <w:lang w:val="ru-RU"/>
        </w:rPr>
        <w:instrText>=8999833</w:instrText>
      </w:r>
      <w:r w:rsidR="00B52DA6" w:rsidRPr="00103D7B">
        <w:rPr>
          <w:color w:val="FF0000"/>
        </w:rPr>
        <w:instrText>C</w:instrText>
      </w:r>
      <w:r w:rsidR="00B52DA6" w:rsidRPr="00103D7B">
        <w:rPr>
          <w:color w:val="FF0000"/>
          <w:lang w:val="ru-RU"/>
        </w:rPr>
        <w:instrText>920491</w:instrText>
      </w:r>
      <w:r w:rsidR="00B52DA6" w:rsidRPr="00103D7B">
        <w:rPr>
          <w:color w:val="FF0000"/>
        </w:rPr>
        <w:instrText>DF</w:instrText>
      </w:r>
      <w:r w:rsidR="00B52DA6" w:rsidRPr="00103D7B">
        <w:rPr>
          <w:color w:val="FF0000"/>
          <w:lang w:val="ru-RU"/>
        </w:rPr>
        <w:instrText>343</w:instrText>
      </w:r>
      <w:r w:rsidR="00B52DA6" w:rsidRPr="00103D7B">
        <w:rPr>
          <w:color w:val="FF0000"/>
        </w:rPr>
        <w:instrText>B</w:instrText>
      </w:r>
      <w:r w:rsidR="00B52DA6" w:rsidRPr="00103D7B">
        <w:rPr>
          <w:color w:val="FF0000"/>
          <w:lang w:val="ru-RU"/>
        </w:rPr>
        <w:instrText>6410727</w:instrText>
      </w:r>
      <w:r w:rsidR="00B52DA6" w:rsidRPr="00103D7B">
        <w:rPr>
          <w:color w:val="FF0000"/>
        </w:rPr>
        <w:instrText>D</w:instrText>
      </w:r>
      <w:r w:rsidR="00B52DA6" w:rsidRPr="00103D7B">
        <w:rPr>
          <w:color w:val="FF0000"/>
          <w:lang w:val="ru-RU"/>
        </w:rPr>
        <w:instrText>1</w:instrText>
      </w:r>
      <w:r w:rsidR="00B52DA6" w:rsidRPr="00103D7B">
        <w:rPr>
          <w:color w:val="FF0000"/>
        </w:rPr>
        <w:instrText>AA</w:instrText>
      </w:r>
      <w:r w:rsidR="00B52DA6" w:rsidRPr="00103D7B">
        <w:rPr>
          <w:color w:val="FF0000"/>
          <w:lang w:val="ru-RU"/>
        </w:rPr>
        <w:instrText>922</w:instrText>
      </w:r>
      <w:r w:rsidR="00B52DA6" w:rsidRPr="00103D7B">
        <w:rPr>
          <w:color w:val="FF0000"/>
        </w:rPr>
        <w:instrText>BAA</w:instrText>
      </w:r>
      <w:r w:rsidR="00B52DA6" w:rsidRPr="00103D7B">
        <w:rPr>
          <w:color w:val="FF0000"/>
          <w:lang w:val="ru-RU"/>
        </w:rPr>
        <w:instrText>4</w:instrText>
      </w:r>
      <w:r w:rsidR="00B52DA6" w:rsidRPr="00103D7B">
        <w:rPr>
          <w:color w:val="FF0000"/>
        </w:rPr>
        <w:instrText>B</w:instrText>
      </w:r>
      <w:r w:rsidR="00B52DA6" w:rsidRPr="00103D7B">
        <w:rPr>
          <w:color w:val="FF0000"/>
          <w:lang w:val="ru-RU"/>
        </w:rPr>
        <w:instrText>410140</w:instrText>
      </w:r>
      <w:r w:rsidR="00B52DA6" w:rsidRPr="00103D7B">
        <w:rPr>
          <w:color w:val="FF0000"/>
        </w:rPr>
        <w:instrText>A</w:instrText>
      </w:r>
      <w:r w:rsidR="00B52DA6" w:rsidRPr="00103D7B">
        <w:rPr>
          <w:color w:val="FF0000"/>
          <w:lang w:val="ru-RU"/>
        </w:rPr>
        <w:instrText>6310</w:instrText>
      </w:r>
      <w:r w:rsidR="00B52DA6" w:rsidRPr="00103D7B">
        <w:rPr>
          <w:color w:val="FF0000"/>
        </w:rPr>
        <w:instrText>EDA</w:instrText>
      </w:r>
      <w:r w:rsidR="00B52DA6" w:rsidRPr="00103D7B">
        <w:rPr>
          <w:color w:val="FF0000"/>
          <w:lang w:val="ru-RU"/>
        </w:rPr>
        <w:instrText>11</w:instrText>
      </w:r>
      <w:r w:rsidR="00B52DA6" w:rsidRPr="00103D7B">
        <w:rPr>
          <w:color w:val="FF0000"/>
        </w:rPr>
        <w:instrText>F</w:instrText>
      </w:r>
      <w:r w:rsidR="00B52DA6" w:rsidRPr="00103D7B">
        <w:rPr>
          <w:color w:val="FF0000"/>
          <w:lang w:val="ru-RU"/>
        </w:rPr>
        <w:instrText>7895</w:instrText>
      </w:r>
      <w:r w:rsidR="00B52DA6" w:rsidRPr="00103D7B">
        <w:rPr>
          <w:color w:val="FF0000"/>
        </w:rPr>
        <w:instrText>BA</w:instrText>
      </w:r>
      <w:r w:rsidR="00B52DA6" w:rsidRPr="00103D7B">
        <w:rPr>
          <w:color w:val="FF0000"/>
          <w:lang w:val="ru-RU"/>
        </w:rPr>
        <w:instrText>2</w:instrText>
      </w:r>
      <w:r w:rsidR="00B52DA6" w:rsidRPr="00103D7B">
        <w:rPr>
          <w:color w:val="FF0000"/>
        </w:rPr>
        <w:instrText>F</w:instrText>
      </w:r>
      <w:r w:rsidR="00B52DA6" w:rsidRPr="00103D7B">
        <w:rPr>
          <w:color w:val="FF0000"/>
          <w:lang w:val="ru-RU"/>
        </w:rPr>
        <w:instrText>0803489</w:instrText>
      </w:r>
      <w:r w:rsidR="00B52DA6" w:rsidRPr="00103D7B">
        <w:rPr>
          <w:color w:val="FF0000"/>
        </w:rPr>
        <w:instrText>A</w:instrText>
      </w:r>
      <w:r w:rsidR="00B52DA6" w:rsidRPr="00103D7B">
        <w:rPr>
          <w:color w:val="FF0000"/>
          <w:lang w:val="ru-RU"/>
        </w:rPr>
        <w:instrText>846</w:instrText>
      </w:r>
      <w:r w:rsidR="00B52DA6" w:rsidRPr="00103D7B">
        <w:rPr>
          <w:color w:val="FF0000"/>
        </w:rPr>
        <w:instrText>B</w:instrText>
      </w:r>
      <w:r w:rsidR="00B52DA6" w:rsidRPr="00103D7B">
        <w:rPr>
          <w:color w:val="FF0000"/>
          <w:lang w:val="ru-RU"/>
        </w:rPr>
        <w:instrText>4</w:instrText>
      </w:r>
      <w:r w:rsidR="00B52DA6" w:rsidRPr="00103D7B">
        <w:rPr>
          <w:color w:val="FF0000"/>
        </w:rPr>
        <w:instrText>B</w:instrText>
      </w:r>
      <w:r w:rsidR="00B52DA6" w:rsidRPr="00103D7B">
        <w:rPr>
          <w:color w:val="FF0000"/>
          <w:lang w:val="ru-RU"/>
        </w:rPr>
        <w:instrText>7</w:instrText>
      </w:r>
      <w:r w:rsidR="00B52DA6" w:rsidRPr="00103D7B">
        <w:rPr>
          <w:color w:val="FF0000"/>
        </w:rPr>
        <w:instrText>BHCO</w:instrText>
      </w:r>
      <w:r w:rsidR="00B52DA6" w:rsidRPr="00103D7B">
        <w:rPr>
          <w:color w:val="FF0000"/>
          <w:lang w:val="ru-RU"/>
        </w:rPr>
        <w:instrText>6</w:instrText>
      </w:r>
      <w:r w:rsidR="00B52DA6" w:rsidRPr="00103D7B">
        <w:rPr>
          <w:color w:val="FF0000"/>
        </w:rPr>
        <w:instrText>D</w:instrText>
      </w:r>
      <w:r w:rsidR="00B52DA6" w:rsidRPr="00103D7B">
        <w:rPr>
          <w:color w:val="FF0000"/>
          <w:lang w:val="ru-RU"/>
        </w:rPr>
        <w:instrText>"</w:instrText>
      </w:r>
      <w:r w:rsidR="00B52DA6" w:rsidRPr="00103D7B">
        <w:rPr>
          <w:color w:val="FF0000"/>
        </w:rPr>
        <w:fldChar w:fldCharType="separate"/>
      </w:r>
      <w:r w:rsidRPr="00103D7B">
        <w:rPr>
          <w:rFonts w:cstheme="minorHAnsi"/>
          <w:color w:val="FF0000"/>
          <w:sz w:val="24"/>
          <w:szCs w:val="24"/>
          <w:lang w:val="ru-RU"/>
        </w:rPr>
        <w:t>пунктом 2 части 3 статьи 44</w:t>
      </w:r>
      <w:r w:rsidR="00B52DA6" w:rsidRPr="00103D7B">
        <w:rPr>
          <w:color w:val="FF0000"/>
        </w:rPr>
        <w:fldChar w:fldCharType="end"/>
      </w:r>
      <w:r w:rsidRPr="00103D7B">
        <w:rPr>
          <w:rFonts w:cstheme="minorHAnsi"/>
          <w:color w:val="FF0000"/>
          <w:sz w:val="24"/>
          <w:szCs w:val="24"/>
          <w:lang w:val="ru-RU"/>
        </w:rPr>
        <w:t xml:space="preserve"> 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</w:t>
      </w:r>
      <w:r w:rsidR="00B52DA6" w:rsidRPr="00103D7B">
        <w:rPr>
          <w:color w:val="FF0000"/>
        </w:rPr>
        <w:fldChar w:fldCharType="begin"/>
      </w:r>
      <w:r w:rsidR="00B52DA6" w:rsidRPr="00103D7B">
        <w:rPr>
          <w:color w:val="FF0000"/>
        </w:rPr>
        <w:instrText>HYPERLINK</w:instrText>
      </w:r>
      <w:r w:rsidR="00B52DA6" w:rsidRPr="00103D7B">
        <w:rPr>
          <w:color w:val="FF0000"/>
          <w:lang w:val="ru-RU"/>
        </w:rPr>
        <w:instrText xml:space="preserve"> "</w:instrText>
      </w:r>
      <w:r w:rsidR="00B52DA6" w:rsidRPr="00103D7B">
        <w:rPr>
          <w:color w:val="FF0000"/>
        </w:rPr>
        <w:instrText>consultantplus</w:instrText>
      </w:r>
      <w:r w:rsidR="00B52DA6" w:rsidRPr="00103D7B">
        <w:rPr>
          <w:color w:val="FF0000"/>
          <w:lang w:val="ru-RU"/>
        </w:rPr>
        <w:instrText>://</w:instrText>
      </w:r>
      <w:r w:rsidR="00B52DA6" w:rsidRPr="00103D7B">
        <w:rPr>
          <w:color w:val="FF0000"/>
        </w:rPr>
        <w:instrText>offline</w:instrText>
      </w:r>
      <w:r w:rsidR="00B52DA6" w:rsidRPr="00103D7B">
        <w:rPr>
          <w:color w:val="FF0000"/>
          <w:lang w:val="ru-RU"/>
        </w:rPr>
        <w:instrText>/</w:instrText>
      </w:r>
      <w:r w:rsidR="00B52DA6" w:rsidRPr="00103D7B">
        <w:rPr>
          <w:color w:val="FF0000"/>
        </w:rPr>
        <w:instrText>ref</w:instrText>
      </w:r>
      <w:r w:rsidR="00B52DA6" w:rsidRPr="00103D7B">
        <w:rPr>
          <w:color w:val="FF0000"/>
          <w:lang w:val="ru-RU"/>
        </w:rPr>
        <w:instrText>=8999833</w:instrText>
      </w:r>
      <w:r w:rsidR="00B52DA6" w:rsidRPr="00103D7B">
        <w:rPr>
          <w:color w:val="FF0000"/>
        </w:rPr>
        <w:instrText>C</w:instrText>
      </w:r>
      <w:r w:rsidR="00B52DA6" w:rsidRPr="00103D7B">
        <w:rPr>
          <w:color w:val="FF0000"/>
          <w:lang w:val="ru-RU"/>
        </w:rPr>
        <w:instrText>920491</w:instrText>
      </w:r>
      <w:r w:rsidR="00B52DA6" w:rsidRPr="00103D7B">
        <w:rPr>
          <w:color w:val="FF0000"/>
        </w:rPr>
        <w:instrText>DF</w:instrText>
      </w:r>
      <w:r w:rsidR="00B52DA6" w:rsidRPr="00103D7B">
        <w:rPr>
          <w:color w:val="FF0000"/>
          <w:lang w:val="ru-RU"/>
        </w:rPr>
        <w:instrText>343</w:instrText>
      </w:r>
      <w:r w:rsidR="00B52DA6" w:rsidRPr="00103D7B">
        <w:rPr>
          <w:color w:val="FF0000"/>
        </w:rPr>
        <w:instrText>B</w:instrText>
      </w:r>
      <w:r w:rsidR="00B52DA6" w:rsidRPr="00103D7B">
        <w:rPr>
          <w:color w:val="FF0000"/>
          <w:lang w:val="ru-RU"/>
        </w:rPr>
        <w:instrText>6410727</w:instrText>
      </w:r>
      <w:r w:rsidR="00B52DA6" w:rsidRPr="00103D7B">
        <w:rPr>
          <w:color w:val="FF0000"/>
        </w:rPr>
        <w:instrText>D</w:instrText>
      </w:r>
      <w:r w:rsidR="00B52DA6" w:rsidRPr="00103D7B">
        <w:rPr>
          <w:color w:val="FF0000"/>
          <w:lang w:val="ru-RU"/>
        </w:rPr>
        <w:instrText>1</w:instrText>
      </w:r>
      <w:r w:rsidR="00B52DA6" w:rsidRPr="00103D7B">
        <w:rPr>
          <w:color w:val="FF0000"/>
        </w:rPr>
        <w:instrText>AA</w:instrText>
      </w:r>
      <w:r w:rsidR="00B52DA6" w:rsidRPr="00103D7B">
        <w:rPr>
          <w:color w:val="FF0000"/>
          <w:lang w:val="ru-RU"/>
        </w:rPr>
        <w:instrText>922</w:instrText>
      </w:r>
      <w:r w:rsidR="00B52DA6" w:rsidRPr="00103D7B">
        <w:rPr>
          <w:color w:val="FF0000"/>
        </w:rPr>
        <w:instrText>BAA</w:instrText>
      </w:r>
      <w:r w:rsidR="00B52DA6" w:rsidRPr="00103D7B">
        <w:rPr>
          <w:color w:val="FF0000"/>
          <w:lang w:val="ru-RU"/>
        </w:rPr>
        <w:instrText>4</w:instrText>
      </w:r>
      <w:r w:rsidR="00B52DA6" w:rsidRPr="00103D7B">
        <w:rPr>
          <w:color w:val="FF0000"/>
        </w:rPr>
        <w:instrText>B</w:instrText>
      </w:r>
      <w:r w:rsidR="00B52DA6" w:rsidRPr="00103D7B">
        <w:rPr>
          <w:color w:val="FF0000"/>
          <w:lang w:val="ru-RU"/>
        </w:rPr>
        <w:instrText>410140</w:instrText>
      </w:r>
      <w:r w:rsidR="00B52DA6" w:rsidRPr="00103D7B">
        <w:rPr>
          <w:color w:val="FF0000"/>
        </w:rPr>
        <w:instrText>A</w:instrText>
      </w:r>
      <w:r w:rsidR="00B52DA6" w:rsidRPr="00103D7B">
        <w:rPr>
          <w:color w:val="FF0000"/>
          <w:lang w:val="ru-RU"/>
        </w:rPr>
        <w:instrText>6310</w:instrText>
      </w:r>
      <w:r w:rsidR="00B52DA6" w:rsidRPr="00103D7B">
        <w:rPr>
          <w:color w:val="FF0000"/>
        </w:rPr>
        <w:instrText>EDA</w:instrText>
      </w:r>
      <w:r w:rsidR="00B52DA6" w:rsidRPr="00103D7B">
        <w:rPr>
          <w:color w:val="FF0000"/>
          <w:lang w:val="ru-RU"/>
        </w:rPr>
        <w:instrText>11</w:instrText>
      </w:r>
      <w:r w:rsidR="00B52DA6" w:rsidRPr="00103D7B">
        <w:rPr>
          <w:color w:val="FF0000"/>
        </w:rPr>
        <w:instrText>F</w:instrText>
      </w:r>
      <w:r w:rsidR="00B52DA6" w:rsidRPr="00103D7B">
        <w:rPr>
          <w:color w:val="FF0000"/>
          <w:lang w:val="ru-RU"/>
        </w:rPr>
        <w:instrText>78</w:instrText>
      </w:r>
      <w:r w:rsidR="00B52DA6" w:rsidRPr="00103D7B">
        <w:rPr>
          <w:color w:val="FF0000"/>
        </w:rPr>
        <w:instrText>H</w:instrText>
      </w:r>
      <w:r w:rsidR="00B52DA6" w:rsidRPr="00103D7B">
        <w:rPr>
          <w:color w:val="FF0000"/>
          <w:lang w:val="ru-RU"/>
        </w:rPr>
        <w:instrText>9</w:instrText>
      </w:r>
      <w:r w:rsidR="00B52DA6" w:rsidRPr="00103D7B">
        <w:rPr>
          <w:color w:val="FF0000"/>
        </w:rPr>
        <w:instrText>O</w:instrText>
      </w:r>
      <w:r w:rsidR="00B52DA6" w:rsidRPr="00103D7B">
        <w:rPr>
          <w:color w:val="FF0000"/>
          <w:lang w:val="ru-RU"/>
        </w:rPr>
        <w:instrText>5</w:instrText>
      </w:r>
      <w:r w:rsidR="00B52DA6" w:rsidRPr="00103D7B">
        <w:rPr>
          <w:color w:val="FF0000"/>
        </w:rPr>
        <w:instrText>D</w:instrText>
      </w:r>
      <w:r w:rsidR="00B52DA6" w:rsidRPr="00103D7B">
        <w:rPr>
          <w:color w:val="FF0000"/>
          <w:lang w:val="ru-RU"/>
        </w:rPr>
        <w:instrText>"</w:instrText>
      </w:r>
      <w:r w:rsidR="00B52DA6" w:rsidRPr="00103D7B">
        <w:rPr>
          <w:color w:val="FF0000"/>
        </w:rPr>
        <w:fldChar w:fldCharType="separate"/>
      </w:r>
      <w:r w:rsidRPr="00103D7B">
        <w:rPr>
          <w:rFonts w:cstheme="minorHAnsi"/>
          <w:color w:val="FF0000"/>
          <w:sz w:val="24"/>
          <w:szCs w:val="24"/>
          <w:lang w:val="ru-RU"/>
        </w:rPr>
        <w:t>законом</w:t>
      </w:r>
      <w:r w:rsidR="00B52DA6" w:rsidRPr="00103D7B">
        <w:rPr>
          <w:color w:val="FF0000"/>
        </w:rPr>
        <w:fldChar w:fldCharType="end"/>
      </w:r>
      <w:r w:rsidRPr="00103D7B">
        <w:rPr>
          <w:rFonts w:cstheme="minorHAnsi"/>
          <w:color w:val="FF0000"/>
          <w:sz w:val="24"/>
          <w:szCs w:val="24"/>
          <w:lang w:val="ru-RU"/>
        </w:rPr>
        <w:t>, либо использовать право на сочетание форм получения образования и обучения.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а также форм получения образования и обучения, определенных родителями (законными представителями) детей.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 (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410140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7895</w:instrText>
      </w:r>
      <w:r w:rsidR="00B52DA6">
        <w:instrText>BA</w:instrText>
      </w:r>
      <w:r w:rsidR="00B52DA6" w:rsidRPr="00103D7B">
        <w:rPr>
          <w:lang w:val="ru-RU"/>
        </w:rPr>
        <w:instrText>2</w:instrText>
      </w:r>
      <w:r w:rsidR="00B52DA6">
        <w:instrText>F</w:instrText>
      </w:r>
      <w:r w:rsidR="00B52DA6" w:rsidRPr="00103D7B">
        <w:rPr>
          <w:lang w:val="ru-RU"/>
        </w:rPr>
        <w:instrText>0803489</w:instrText>
      </w:r>
      <w:r w:rsidR="00B52DA6">
        <w:instrText>A</w:instrText>
      </w:r>
      <w:r w:rsidR="00B52DA6" w:rsidRPr="00103D7B">
        <w:rPr>
          <w:lang w:val="ru-RU"/>
        </w:rPr>
        <w:instrText>846</w:instrText>
      </w:r>
      <w:r w:rsidR="00B52DA6">
        <w:instrText>B</w:instrText>
      </w:r>
      <w:r w:rsidR="00B52DA6" w:rsidRPr="00103D7B">
        <w:rPr>
          <w:lang w:val="ru-RU"/>
        </w:rPr>
        <w:instrText>457</w:instrText>
      </w:r>
      <w:r w:rsidR="00B52DA6">
        <w:instrText>EHCO</w:instrText>
      </w:r>
      <w:r w:rsidR="00B52DA6" w:rsidRPr="00103D7B">
        <w:rPr>
          <w:lang w:val="ru-RU"/>
        </w:rPr>
        <w:instrText>6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часть 5 статьи 63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Федерального закона).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Обучающиеся в форме семейного образования в соответствии с 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410140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7895</w:instrText>
      </w:r>
      <w:r w:rsidR="00B52DA6">
        <w:instrText>BA</w:instrText>
      </w:r>
      <w:r w:rsidR="00B52DA6" w:rsidRPr="00103D7B">
        <w:rPr>
          <w:lang w:val="ru-RU"/>
        </w:rPr>
        <w:instrText>2</w:instrText>
      </w:r>
      <w:r w:rsidR="00B52DA6">
        <w:instrText>F</w:instrText>
      </w:r>
      <w:r w:rsidR="00B52DA6" w:rsidRPr="00103D7B">
        <w:rPr>
          <w:lang w:val="ru-RU"/>
        </w:rPr>
        <w:instrText>0803489</w:instrText>
      </w:r>
      <w:r w:rsidR="00B52DA6">
        <w:instrText>A</w:instrText>
      </w:r>
      <w:r w:rsidR="00B52DA6" w:rsidRPr="00103D7B">
        <w:rPr>
          <w:lang w:val="ru-RU"/>
        </w:rPr>
        <w:instrText>846</w:instrText>
      </w:r>
      <w:r w:rsidR="00B52DA6">
        <w:instrText>B</w:instrText>
      </w:r>
      <w:r w:rsidR="00B52DA6" w:rsidRPr="00103D7B">
        <w:rPr>
          <w:lang w:val="ru-RU"/>
        </w:rPr>
        <w:instrText>4878</w:instrText>
      </w:r>
      <w:r w:rsidR="00B52DA6">
        <w:instrText>HCO</w:instrText>
      </w:r>
      <w:r w:rsidR="00B52DA6" w:rsidRPr="00103D7B">
        <w:rPr>
          <w:lang w:val="ru-RU"/>
        </w:rPr>
        <w:instrText>1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частью 3 статьи 34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Федерального закона имеют право пройти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</w:t>
      </w:r>
      <w:r w:rsidRPr="00103D7B">
        <w:rPr>
          <w:rFonts w:cstheme="minorHAnsi"/>
          <w:color w:val="FF0000"/>
          <w:sz w:val="24"/>
          <w:szCs w:val="24"/>
          <w:lang w:val="ru-RU"/>
        </w:rPr>
        <w:t>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</w:t>
      </w:r>
      <w:r w:rsidRPr="00B376C2">
        <w:rPr>
          <w:rFonts w:cstheme="minorHAnsi"/>
          <w:sz w:val="24"/>
          <w:szCs w:val="24"/>
          <w:lang w:val="ru-RU"/>
        </w:rPr>
        <w:t xml:space="preserve"> При этом вышеуказанный локальный акт должен быть доступен для беспрепятственного ознакомления, в том числе на сайте образовательной организации в информационно-телекоммуникационной сети Интернет.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Согласно 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410140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7895</w:instrText>
      </w:r>
      <w:r w:rsidR="00B52DA6">
        <w:instrText>BA</w:instrText>
      </w:r>
      <w:r w:rsidR="00B52DA6" w:rsidRPr="00103D7B">
        <w:rPr>
          <w:lang w:val="ru-RU"/>
        </w:rPr>
        <w:instrText>2</w:instrText>
      </w:r>
      <w:r w:rsidR="00B52DA6">
        <w:instrText>F</w:instrText>
      </w:r>
      <w:r w:rsidR="00B52DA6" w:rsidRPr="00103D7B">
        <w:rPr>
          <w:lang w:val="ru-RU"/>
        </w:rPr>
        <w:instrText>0803489</w:instrText>
      </w:r>
      <w:r w:rsidR="00B52DA6">
        <w:instrText>A</w:instrText>
      </w:r>
      <w:r w:rsidR="00B52DA6" w:rsidRPr="00103D7B">
        <w:rPr>
          <w:lang w:val="ru-RU"/>
        </w:rPr>
        <w:instrText>846</w:instrText>
      </w:r>
      <w:r w:rsidR="00B52DA6">
        <w:instrText>B</w:instrText>
      </w:r>
      <w:r w:rsidR="00B52DA6" w:rsidRPr="00103D7B">
        <w:rPr>
          <w:lang w:val="ru-RU"/>
        </w:rPr>
        <w:instrText>497</w:instrText>
      </w:r>
      <w:r w:rsidR="00B52DA6">
        <w:instrText>FHCO</w:instrText>
      </w:r>
      <w:r w:rsidR="00B52DA6" w:rsidRPr="00103D7B">
        <w:rPr>
          <w:lang w:val="ru-RU"/>
        </w:rPr>
        <w:instrText>6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статье 33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Федерального закона экстернами являются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Следует отметить, что согласно Федеральному закону экстерны являются обучающимися (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410140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7895</w:instrText>
      </w:r>
      <w:r w:rsidR="00B52DA6">
        <w:instrText>BA</w:instrText>
      </w:r>
      <w:r w:rsidR="00B52DA6" w:rsidRPr="00103D7B">
        <w:rPr>
          <w:lang w:val="ru-RU"/>
        </w:rPr>
        <w:instrText>2</w:instrText>
      </w:r>
      <w:r w:rsidR="00B52DA6">
        <w:instrText>F</w:instrText>
      </w:r>
      <w:r w:rsidR="00B52DA6" w:rsidRPr="00103D7B">
        <w:rPr>
          <w:lang w:val="ru-RU"/>
        </w:rPr>
        <w:instrText>0803489</w:instrText>
      </w:r>
      <w:r w:rsidR="00B52DA6">
        <w:instrText>A</w:instrText>
      </w:r>
      <w:r w:rsidR="00B52DA6" w:rsidRPr="00103D7B">
        <w:rPr>
          <w:lang w:val="ru-RU"/>
        </w:rPr>
        <w:instrText>846</w:instrText>
      </w:r>
      <w:r w:rsidR="00B52DA6">
        <w:instrText>B</w:instrText>
      </w:r>
      <w:r w:rsidR="00B52DA6" w:rsidRPr="00103D7B">
        <w:rPr>
          <w:lang w:val="ru-RU"/>
        </w:rPr>
        <w:instrText>497</w:instrText>
      </w:r>
      <w:r w:rsidR="00B52DA6">
        <w:instrText>FHCO</w:instrText>
      </w:r>
      <w:r w:rsidR="00B52DA6" w:rsidRPr="00103D7B">
        <w:rPr>
          <w:lang w:val="ru-RU"/>
        </w:rPr>
        <w:instrText>7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часть 1 статьи 33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Федерального закона) и обладают всеми академическими правами, предоставленными обучающимся в соответствии со 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410140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7895</w:instrText>
      </w:r>
      <w:r w:rsidR="00B52DA6">
        <w:instrText>BA</w:instrText>
      </w:r>
      <w:r w:rsidR="00B52DA6" w:rsidRPr="00103D7B">
        <w:rPr>
          <w:lang w:val="ru-RU"/>
        </w:rPr>
        <w:instrText>2</w:instrText>
      </w:r>
      <w:r w:rsidR="00B52DA6">
        <w:instrText>F</w:instrText>
      </w:r>
      <w:r w:rsidR="00B52DA6" w:rsidRPr="00103D7B">
        <w:rPr>
          <w:lang w:val="ru-RU"/>
        </w:rPr>
        <w:instrText>0803489</w:instrText>
      </w:r>
      <w:r w:rsidR="00B52DA6">
        <w:instrText>A</w:instrText>
      </w:r>
      <w:r w:rsidR="00B52DA6" w:rsidRPr="00103D7B">
        <w:rPr>
          <w:lang w:val="ru-RU"/>
        </w:rPr>
        <w:instrText>846</w:instrText>
      </w:r>
      <w:r w:rsidR="00B52DA6">
        <w:instrText>B</w:instrText>
      </w:r>
      <w:r w:rsidR="00B52DA6" w:rsidRPr="00103D7B">
        <w:rPr>
          <w:lang w:val="ru-RU"/>
        </w:rPr>
        <w:instrText>497</w:instrText>
      </w:r>
      <w:r w:rsidR="00B52DA6">
        <w:instrText>EHCO</w:instrText>
      </w:r>
      <w:r w:rsidR="00B52DA6" w:rsidRPr="00103D7B">
        <w:rPr>
          <w:lang w:val="ru-RU"/>
        </w:rPr>
        <w:instrText>2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статьей 34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Кроме этого, экстерны могут рассчитывать на получение при необходимости социально-педагогической и психологической помощи, бесплатной </w:t>
      </w:r>
      <w:proofErr w:type="spellStart"/>
      <w:r w:rsidRPr="00B376C2">
        <w:rPr>
          <w:rFonts w:cstheme="minorHAnsi"/>
          <w:sz w:val="24"/>
          <w:szCs w:val="24"/>
          <w:lang w:val="ru-RU"/>
        </w:rPr>
        <w:t>психолого-медико-педагогической</w:t>
      </w:r>
      <w:proofErr w:type="spellEnd"/>
      <w:r w:rsidRPr="00B376C2">
        <w:rPr>
          <w:rFonts w:cstheme="minorHAnsi"/>
          <w:sz w:val="24"/>
          <w:szCs w:val="24"/>
          <w:lang w:val="ru-RU"/>
        </w:rPr>
        <w:t xml:space="preserve"> коррекции (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410140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7895</w:instrText>
      </w:r>
      <w:r w:rsidR="00B52DA6">
        <w:instrText>BA</w:instrText>
      </w:r>
      <w:r w:rsidR="00B52DA6" w:rsidRPr="00103D7B">
        <w:rPr>
          <w:lang w:val="ru-RU"/>
        </w:rPr>
        <w:instrText>2</w:instrText>
      </w:r>
      <w:r w:rsidR="00B52DA6">
        <w:instrText>F</w:instrText>
      </w:r>
      <w:r w:rsidR="00B52DA6" w:rsidRPr="00103D7B">
        <w:rPr>
          <w:lang w:val="ru-RU"/>
        </w:rPr>
        <w:instrText>0803489</w:instrText>
      </w:r>
      <w:r w:rsidR="00B52DA6">
        <w:instrText>A</w:instrText>
      </w:r>
      <w:r w:rsidR="00B52DA6" w:rsidRPr="00103D7B">
        <w:rPr>
          <w:lang w:val="ru-RU"/>
        </w:rPr>
        <w:instrText>846</w:instrText>
      </w:r>
      <w:r w:rsidR="00B52DA6">
        <w:instrText>B</w:instrText>
      </w:r>
      <w:r w:rsidR="00B52DA6" w:rsidRPr="00103D7B">
        <w:rPr>
          <w:lang w:val="ru-RU"/>
        </w:rPr>
        <w:instrText>4871</w:instrText>
      </w:r>
      <w:r w:rsidR="00B52DA6">
        <w:instrText>HCOCD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статья 42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Федерального закона).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</w:t>
      </w:r>
      <w:r w:rsidRPr="00B376C2">
        <w:rPr>
          <w:rFonts w:cstheme="minorHAnsi"/>
          <w:sz w:val="24"/>
          <w:szCs w:val="24"/>
          <w:lang w:val="ru-RU"/>
        </w:rPr>
        <w:lastRenderedPageBreak/>
        <w:t>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 (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410140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7895</w:instrText>
      </w:r>
      <w:r w:rsidR="00B52DA6">
        <w:instrText>BA</w:instrText>
      </w:r>
      <w:r w:rsidR="00B52DA6" w:rsidRPr="00103D7B">
        <w:rPr>
          <w:lang w:val="ru-RU"/>
        </w:rPr>
        <w:instrText>2</w:instrText>
      </w:r>
      <w:r w:rsidR="00B52DA6">
        <w:instrText>F</w:instrText>
      </w:r>
      <w:r w:rsidR="00B52DA6" w:rsidRPr="00103D7B">
        <w:rPr>
          <w:lang w:val="ru-RU"/>
        </w:rPr>
        <w:instrText>0803489</w:instrText>
      </w:r>
      <w:r w:rsidR="00B52DA6">
        <w:instrText>A</w:instrText>
      </w:r>
      <w:r w:rsidR="00B52DA6" w:rsidRPr="00103D7B">
        <w:rPr>
          <w:lang w:val="ru-RU"/>
        </w:rPr>
        <w:instrText>846</w:instrText>
      </w:r>
      <w:r w:rsidR="00B52DA6">
        <w:instrText>B</w:instrText>
      </w:r>
      <w:r w:rsidR="00B52DA6" w:rsidRPr="00103D7B">
        <w:rPr>
          <w:lang w:val="ru-RU"/>
        </w:rPr>
        <w:instrText>4</w:instrText>
      </w:r>
      <w:r w:rsidR="00B52DA6">
        <w:instrText>A</w:instrText>
      </w:r>
      <w:r w:rsidR="00B52DA6" w:rsidRPr="00103D7B">
        <w:rPr>
          <w:lang w:val="ru-RU"/>
        </w:rPr>
        <w:instrText>7</w:instrText>
      </w:r>
      <w:r w:rsidR="00B52DA6">
        <w:instrText>AHCO</w:instrText>
      </w:r>
      <w:r w:rsidR="00B52DA6" w:rsidRPr="00103D7B">
        <w:rPr>
          <w:lang w:val="ru-RU"/>
        </w:rPr>
        <w:instrText>3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часть 1 статьи 53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Федерального закона).</w:t>
      </w:r>
    </w:p>
    <w:p w:rsidR="00C973FC" w:rsidRPr="00103D7B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Необходимо отметить, что в отличие от случая, когда обучающийся зачислен в образовательную организацию, и она в соответствии со 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410140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7895</w:instrText>
      </w:r>
      <w:r w:rsidR="00B52DA6">
        <w:instrText>BA</w:instrText>
      </w:r>
      <w:r w:rsidR="00B52DA6" w:rsidRPr="00103D7B">
        <w:rPr>
          <w:lang w:val="ru-RU"/>
        </w:rPr>
        <w:instrText>2</w:instrText>
      </w:r>
      <w:r w:rsidR="00B52DA6">
        <w:instrText>F</w:instrText>
      </w:r>
      <w:r w:rsidR="00B52DA6" w:rsidRPr="00103D7B">
        <w:rPr>
          <w:lang w:val="ru-RU"/>
        </w:rPr>
        <w:instrText>0803489</w:instrText>
      </w:r>
      <w:r w:rsidR="00B52DA6">
        <w:instrText>A</w:instrText>
      </w:r>
      <w:r w:rsidR="00B52DA6" w:rsidRPr="00103D7B">
        <w:rPr>
          <w:lang w:val="ru-RU"/>
        </w:rPr>
        <w:instrText>846</w:instrText>
      </w:r>
      <w:r w:rsidR="00B52DA6">
        <w:instrText>B</w:instrText>
      </w:r>
      <w:r w:rsidR="00B52DA6" w:rsidRPr="00103D7B">
        <w:rPr>
          <w:lang w:val="ru-RU"/>
        </w:rPr>
        <w:instrText>4</w:instrText>
      </w:r>
      <w:r w:rsidR="00B52DA6">
        <w:instrText>E</w:instrText>
      </w:r>
      <w:r w:rsidR="00B52DA6" w:rsidRPr="00103D7B">
        <w:rPr>
          <w:lang w:val="ru-RU"/>
        </w:rPr>
        <w:instrText>7</w:instrText>
      </w:r>
      <w:r w:rsidR="00B52DA6">
        <w:instrText>EHCOCD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статьей 28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Федерального закона несет ответственность за качество образования при получении общего образования в форме семейного образования, </w:t>
      </w:r>
      <w:r w:rsidRPr="00103D7B">
        <w:rPr>
          <w:rFonts w:cstheme="minorHAnsi"/>
          <w:color w:val="FF0000"/>
          <w:sz w:val="24"/>
          <w:szCs w:val="24"/>
          <w:lang w:val="ru-RU"/>
        </w:rPr>
        <w:t>организация, осуществляющая образовательную деятельность,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BAA</w:instrText>
      </w:r>
      <w:r w:rsidR="00B52DA6" w:rsidRPr="00103D7B">
        <w:rPr>
          <w:lang w:val="ru-RU"/>
        </w:rPr>
        <w:instrText>4</w:instrText>
      </w:r>
      <w:r w:rsidR="00B52DA6">
        <w:instrText>B</w:instrText>
      </w:r>
      <w:r w:rsidR="00B52DA6" w:rsidRPr="00103D7B">
        <w:rPr>
          <w:lang w:val="ru-RU"/>
        </w:rPr>
        <w:instrText>410140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7895</w:instrText>
      </w:r>
      <w:r w:rsidR="00B52DA6">
        <w:instrText>BA</w:instrText>
      </w:r>
      <w:r w:rsidR="00B52DA6" w:rsidRPr="00103D7B">
        <w:rPr>
          <w:lang w:val="ru-RU"/>
        </w:rPr>
        <w:instrText>2</w:instrText>
      </w:r>
      <w:r w:rsidR="00B52DA6">
        <w:instrText>F</w:instrText>
      </w:r>
      <w:r w:rsidR="00B52DA6" w:rsidRPr="00103D7B">
        <w:rPr>
          <w:lang w:val="ru-RU"/>
        </w:rPr>
        <w:instrText>0803489</w:instrText>
      </w:r>
      <w:r w:rsidR="00B52DA6">
        <w:instrText>A</w:instrText>
      </w:r>
      <w:r w:rsidR="00B52DA6" w:rsidRPr="00103D7B">
        <w:rPr>
          <w:lang w:val="ru-RU"/>
        </w:rPr>
        <w:instrText>846</w:instrText>
      </w:r>
      <w:r w:rsidR="00B52DA6">
        <w:instrText>B</w:instrText>
      </w:r>
      <w:r w:rsidR="00B52DA6" w:rsidRPr="00103D7B">
        <w:rPr>
          <w:lang w:val="ru-RU"/>
        </w:rPr>
        <w:instrText>4</w:instrText>
      </w:r>
      <w:r w:rsidR="00B52DA6">
        <w:instrText>A</w:instrText>
      </w:r>
      <w:r w:rsidR="00B52DA6" w:rsidRPr="00103D7B">
        <w:rPr>
          <w:lang w:val="ru-RU"/>
        </w:rPr>
        <w:instrText>70</w:instrText>
      </w:r>
      <w:r w:rsidR="00B52DA6">
        <w:instrText>HCO</w:instrText>
      </w:r>
      <w:r w:rsidR="00B52DA6" w:rsidRPr="00103D7B">
        <w:rPr>
          <w:lang w:val="ru-RU"/>
        </w:rPr>
        <w:instrText>1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часть 10 статьи 58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Федерального закона). &lt;1&gt; 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B376C2">
        <w:rPr>
          <w:rFonts w:cstheme="minorHAnsi"/>
          <w:sz w:val="24"/>
          <w:szCs w:val="24"/>
          <w:lang w:val="ru-RU"/>
        </w:rPr>
        <w:t>непрохождение</w:t>
      </w:r>
      <w:proofErr w:type="spellEnd"/>
      <w:r w:rsidRPr="00B376C2">
        <w:rPr>
          <w:rFonts w:cstheme="minorHAnsi"/>
          <w:sz w:val="24"/>
          <w:szCs w:val="24"/>
          <w:lang w:val="ru-RU"/>
        </w:rPr>
        <w:t xml:space="preserve"> промежуточной аттестации при отсутствии уважительных причин.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--------------------------------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&lt;1&gt; Зачисление в образовательную организацию лица, находящегося на семейной форме образования, для продолжения обучения в образовательной организации осуществляется в соответствии с </w:t>
      </w:r>
      <w:r w:rsidR="00B52DA6">
        <w:fldChar w:fldCharType="begin"/>
      </w:r>
      <w:r w:rsidR="00B52DA6">
        <w:instrText>HYPERLINK</w:instrText>
      </w:r>
      <w:r w:rsidR="00B52DA6" w:rsidRPr="00103D7B">
        <w:rPr>
          <w:lang w:val="ru-RU"/>
        </w:rPr>
        <w:instrText xml:space="preserve"> "</w:instrText>
      </w:r>
      <w:r w:rsidR="00B52DA6">
        <w:instrText>consultantplus</w:instrText>
      </w:r>
      <w:r w:rsidR="00B52DA6" w:rsidRPr="00103D7B">
        <w:rPr>
          <w:lang w:val="ru-RU"/>
        </w:rPr>
        <w:instrText>://</w:instrText>
      </w:r>
      <w:r w:rsidR="00B52DA6">
        <w:instrText>offline</w:instrText>
      </w:r>
      <w:r w:rsidR="00B52DA6" w:rsidRPr="00103D7B">
        <w:rPr>
          <w:lang w:val="ru-RU"/>
        </w:rPr>
        <w:instrText>/</w:instrText>
      </w:r>
      <w:r w:rsidR="00B52DA6">
        <w:instrText>ref</w:instrText>
      </w:r>
      <w:r w:rsidR="00B52DA6" w:rsidRPr="00103D7B">
        <w:rPr>
          <w:lang w:val="ru-RU"/>
        </w:rPr>
        <w:instrText>=8999833</w:instrText>
      </w:r>
      <w:r w:rsidR="00B52DA6">
        <w:instrText>C</w:instrText>
      </w:r>
      <w:r w:rsidR="00B52DA6" w:rsidRPr="00103D7B">
        <w:rPr>
          <w:lang w:val="ru-RU"/>
        </w:rPr>
        <w:instrText>920491</w:instrText>
      </w:r>
      <w:r w:rsidR="00B52DA6">
        <w:instrText>DF</w:instrText>
      </w:r>
      <w:r w:rsidR="00B52DA6" w:rsidRPr="00103D7B">
        <w:rPr>
          <w:lang w:val="ru-RU"/>
        </w:rPr>
        <w:instrText>343</w:instrText>
      </w:r>
      <w:r w:rsidR="00B52DA6">
        <w:instrText>B</w:instrText>
      </w:r>
      <w:r w:rsidR="00B52DA6" w:rsidRPr="00103D7B">
        <w:rPr>
          <w:lang w:val="ru-RU"/>
        </w:rPr>
        <w:instrText>6410727</w:instrText>
      </w:r>
      <w:r w:rsidR="00B52DA6">
        <w:instrText>D</w:instrText>
      </w:r>
      <w:r w:rsidR="00B52DA6" w:rsidRPr="00103D7B">
        <w:rPr>
          <w:lang w:val="ru-RU"/>
        </w:rPr>
        <w:instrText>1</w:instrText>
      </w:r>
      <w:r w:rsidR="00B52DA6">
        <w:instrText>AA</w:instrText>
      </w:r>
      <w:r w:rsidR="00B52DA6" w:rsidRPr="00103D7B">
        <w:rPr>
          <w:lang w:val="ru-RU"/>
        </w:rPr>
        <w:instrText>922</w:instrText>
      </w:r>
      <w:r w:rsidR="00B52DA6">
        <w:instrText>BDAEB</w:instrText>
      </w:r>
      <w:r w:rsidR="00B52DA6" w:rsidRPr="00103D7B">
        <w:rPr>
          <w:lang w:val="ru-RU"/>
        </w:rPr>
        <w:instrText>615140</w:instrText>
      </w:r>
      <w:r w:rsidR="00B52DA6">
        <w:instrText>A</w:instrText>
      </w:r>
      <w:r w:rsidR="00B52DA6" w:rsidRPr="00103D7B">
        <w:rPr>
          <w:lang w:val="ru-RU"/>
        </w:rPr>
        <w:instrText>6310</w:instrText>
      </w:r>
      <w:r w:rsidR="00B52DA6">
        <w:instrText>EDA</w:instrText>
      </w:r>
      <w:r w:rsidR="00B52DA6" w:rsidRPr="00103D7B">
        <w:rPr>
          <w:lang w:val="ru-RU"/>
        </w:rPr>
        <w:instrText>11</w:instrText>
      </w:r>
      <w:r w:rsidR="00B52DA6">
        <w:instrText>F</w:instrText>
      </w:r>
      <w:r w:rsidR="00B52DA6" w:rsidRPr="00103D7B">
        <w:rPr>
          <w:lang w:val="ru-RU"/>
        </w:rPr>
        <w:instrText>7895</w:instrText>
      </w:r>
      <w:r w:rsidR="00B52DA6">
        <w:instrText>BA</w:instrText>
      </w:r>
      <w:r w:rsidR="00B52DA6" w:rsidRPr="00103D7B">
        <w:rPr>
          <w:lang w:val="ru-RU"/>
        </w:rPr>
        <w:instrText>2</w:instrText>
      </w:r>
      <w:r w:rsidR="00B52DA6">
        <w:instrText>F</w:instrText>
      </w:r>
      <w:r w:rsidR="00B52DA6" w:rsidRPr="00103D7B">
        <w:rPr>
          <w:lang w:val="ru-RU"/>
        </w:rPr>
        <w:instrText>0803489</w:instrText>
      </w:r>
      <w:r w:rsidR="00B52DA6">
        <w:instrText>A</w:instrText>
      </w:r>
      <w:r w:rsidR="00B52DA6" w:rsidRPr="00103D7B">
        <w:rPr>
          <w:lang w:val="ru-RU"/>
        </w:rPr>
        <w:instrText>846</w:instrText>
      </w:r>
      <w:r w:rsidR="00B52DA6">
        <w:instrText>B</w:instrText>
      </w:r>
      <w:r w:rsidR="00B52DA6" w:rsidRPr="00103D7B">
        <w:rPr>
          <w:lang w:val="ru-RU"/>
        </w:rPr>
        <w:instrText>4</w:instrText>
      </w:r>
      <w:r w:rsidR="00B52DA6">
        <w:instrText>D</w:instrText>
      </w:r>
      <w:r w:rsidR="00B52DA6" w:rsidRPr="00103D7B">
        <w:rPr>
          <w:lang w:val="ru-RU"/>
        </w:rPr>
        <w:instrText>78</w:instrText>
      </w:r>
      <w:r w:rsidR="00B52DA6">
        <w:instrText>HCO</w:instrText>
      </w:r>
      <w:r w:rsidR="00B52DA6" w:rsidRPr="00103D7B">
        <w:rPr>
          <w:lang w:val="ru-RU"/>
        </w:rPr>
        <w:instrText>4</w:instrText>
      </w:r>
      <w:r w:rsidR="00B52DA6">
        <w:instrText>D</w:instrText>
      </w:r>
      <w:r w:rsidR="00B52DA6" w:rsidRPr="00103D7B">
        <w:rPr>
          <w:lang w:val="ru-RU"/>
        </w:rPr>
        <w:instrText>"</w:instrText>
      </w:r>
      <w:r w:rsidR="00B52DA6">
        <w:fldChar w:fldCharType="separate"/>
      </w:r>
      <w:r w:rsidRPr="00B376C2">
        <w:rPr>
          <w:rFonts w:cstheme="minorHAnsi"/>
          <w:color w:val="0000FF"/>
          <w:sz w:val="24"/>
          <w:szCs w:val="24"/>
          <w:lang w:val="ru-RU"/>
        </w:rPr>
        <w:t>Порядком</w:t>
      </w:r>
      <w:r w:rsidR="00B52DA6">
        <w:fldChar w:fldCharType="end"/>
      </w:r>
      <w:r w:rsidRPr="00B376C2">
        <w:rPr>
          <w:rFonts w:cstheme="minorHAnsi"/>
          <w:sz w:val="24"/>
          <w:szCs w:val="24"/>
          <w:lang w:val="ru-RU"/>
        </w:rPr>
        <w:t xml:space="preserve"> приема в общеобразовательные учреждения, утвержденным приказом </w:t>
      </w:r>
      <w:proofErr w:type="spellStart"/>
      <w:r w:rsidRPr="00B376C2">
        <w:rPr>
          <w:rFonts w:cstheme="minorHAnsi"/>
          <w:sz w:val="24"/>
          <w:szCs w:val="24"/>
          <w:lang w:val="ru-RU"/>
        </w:rPr>
        <w:t>Минобрнауки</w:t>
      </w:r>
      <w:proofErr w:type="spellEnd"/>
      <w:r w:rsidRPr="00B376C2">
        <w:rPr>
          <w:rFonts w:cstheme="minorHAnsi"/>
          <w:sz w:val="24"/>
          <w:szCs w:val="24"/>
          <w:lang w:val="ru-RU"/>
        </w:rPr>
        <w:t xml:space="preserve"> России от 15 февраля 2012 г. </w:t>
      </w:r>
      <w:r w:rsidRPr="00B376C2">
        <w:rPr>
          <w:rFonts w:cstheme="minorHAnsi"/>
          <w:sz w:val="24"/>
          <w:szCs w:val="24"/>
        </w:rPr>
        <w:t>N</w:t>
      </w:r>
      <w:r w:rsidRPr="00B376C2">
        <w:rPr>
          <w:rFonts w:cstheme="minorHAnsi"/>
          <w:sz w:val="24"/>
          <w:szCs w:val="24"/>
          <w:lang w:val="ru-RU"/>
        </w:rPr>
        <w:t xml:space="preserve"> 107.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Родители (законные представители) несовершеннолетнего обучающегося и образовательные организации,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 (</w:t>
      </w:r>
      <w:hyperlink r:id="rId4" w:history="1">
        <w:r w:rsidRPr="00B376C2">
          <w:rPr>
            <w:rFonts w:cstheme="minorHAnsi"/>
            <w:color w:val="0000FF"/>
            <w:sz w:val="24"/>
            <w:szCs w:val="24"/>
            <w:lang w:val="ru-RU"/>
          </w:rPr>
          <w:t>часть 4 статьи 58</w:t>
        </w:r>
      </w:hyperlink>
      <w:r w:rsidRPr="00B376C2">
        <w:rPr>
          <w:rFonts w:cstheme="minorHAnsi"/>
          <w:sz w:val="24"/>
          <w:szCs w:val="24"/>
          <w:lang w:val="ru-RU"/>
        </w:rPr>
        <w:t xml:space="preserve"> Федерального закона).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В связи с изложенным: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1. Учет детей, получающих общее образование в семейной форме, ведется органами местного самоуправления муниципальных районов и городских округов (в городах федерального значения - органами, определенными законами этих субъектов Российской Федерации). В связи с этим для организации прохождения детьми соответствующей аттестации родители (законные представители) при информировании органа местного самоуправления (иного уполномоченного органа)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образовательных(ой) организациях(и), в которых(ой) предусмотрена возможность прохождения детьми соответствующей аттестации. Порядок прохождения аттестации 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Представляется разумным, что по желанию родителей (законных представителей) такая образовательная организация может быть определена на весь период получения общего образования, на период прохождения конкретной аттестации или на период </w:t>
      </w:r>
      <w:r w:rsidRPr="00B376C2">
        <w:rPr>
          <w:rFonts w:cstheme="minorHAnsi"/>
          <w:sz w:val="24"/>
          <w:szCs w:val="24"/>
          <w:lang w:val="ru-RU"/>
        </w:rPr>
        <w:lastRenderedPageBreak/>
        <w:t>одного учебного года в зависимости от объективных обстоятельств и наиболее эффективной реализации прав и свобод ребенка.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Следует отметить,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организации, но и образовательные организации других типов, например, вузы, которым Федеральным </w:t>
      </w:r>
      <w:hyperlink r:id="rId5" w:history="1">
        <w:r w:rsidRPr="00B376C2">
          <w:rPr>
            <w:rFonts w:cstheme="minorHAnsi"/>
            <w:color w:val="0000FF"/>
            <w:sz w:val="24"/>
            <w:szCs w:val="24"/>
            <w:lang w:val="ru-RU"/>
          </w:rPr>
          <w:t>законом</w:t>
        </w:r>
      </w:hyperlink>
      <w:r w:rsidRPr="00B376C2">
        <w:rPr>
          <w:rFonts w:cstheme="minorHAnsi"/>
          <w:sz w:val="24"/>
          <w:szCs w:val="24"/>
          <w:lang w:val="ru-RU"/>
        </w:rPr>
        <w:t xml:space="preserve"> предоставлено право осуществлять образовательную деятельность по основным общеобразовательным программам. Это будет способствовать повышению объективности оценки получения образования и обучения в семейной форме. Особенно актуально в условиях, когда ребенок, не ликвидировавший в установленные сроки академическую задолженность, должен продолжить получение общего образования, как правило, в общеобразовательной организации.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2. Учитывая целостность образовательного процесса, взаимосвязь обучения и воспитания, для обучающихся в форме семейного образования системой образования должны быть созданы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3. </w:t>
      </w:r>
      <w:hyperlink r:id="rId6" w:history="1">
        <w:r w:rsidRPr="00B376C2">
          <w:rPr>
            <w:rFonts w:cstheme="minorHAnsi"/>
            <w:color w:val="0000FF"/>
            <w:sz w:val="24"/>
            <w:szCs w:val="24"/>
            <w:lang w:val="ru-RU"/>
          </w:rPr>
          <w:t>Статья 35</w:t>
        </w:r>
      </w:hyperlink>
      <w:r w:rsidRPr="00B376C2">
        <w:rPr>
          <w:rFonts w:cstheme="minorHAnsi"/>
          <w:sz w:val="24"/>
          <w:szCs w:val="24"/>
          <w:lang w:val="ru-RU"/>
        </w:rPr>
        <w:t xml:space="preserve"> Федерального закона гарантирует право обучающихся 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 обучения учебниками и учебными пособиями, необходимыми в учебном процессе.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В этой связи обучающиеся по образовательным программам в форме семейного образования должны быть обеспечены учебниками и учебными пособиями.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Причем обеспечение указанных обучающихся учебниками и учебными пособиями возможно производить не только из фондов библиотеки организации, осуществляющей образовательную деятельность, в которой обучающийся проходит промежуточные и (или) государственную итоговую аттестации, но и посредством создания специализированного библиотечного фонда субъекта Российской Федерации (муниципального образования).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4. Согласно </w:t>
      </w:r>
      <w:hyperlink r:id="rId7" w:history="1">
        <w:r w:rsidRPr="00B376C2">
          <w:rPr>
            <w:rFonts w:cstheme="minorHAnsi"/>
            <w:color w:val="0000FF"/>
            <w:sz w:val="24"/>
            <w:szCs w:val="24"/>
            <w:lang w:val="ru-RU"/>
          </w:rPr>
          <w:t>статье 9</w:t>
        </w:r>
      </w:hyperlink>
      <w:r w:rsidRPr="00B376C2">
        <w:rPr>
          <w:rFonts w:cstheme="minorHAnsi"/>
          <w:sz w:val="24"/>
          <w:szCs w:val="24"/>
          <w:lang w:val="ru-RU"/>
        </w:rPr>
        <w:t xml:space="preserve"> Федерального закона обучающимся, испытывающим трудности в освоении основных общеобразовательных программ, своем развитии и социальной адаптации, органами государственной власти субъектов Российской Федерации организуется предоставление психолого-педагогической, медицинской и социальной помощи.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Указанная помощь, в том числе помощь обучающимся в составлении индивидуального учебного плана, в случае необходимости обучающимся в семейной форме может быть оказана психологами, педагогами-психологами организаций, осуществляющих образовательную деятельность, в которых такие дети проходят </w:t>
      </w:r>
      <w:r w:rsidRPr="00B376C2">
        <w:rPr>
          <w:rFonts w:cstheme="minorHAnsi"/>
          <w:sz w:val="24"/>
          <w:szCs w:val="24"/>
          <w:lang w:val="ru-RU"/>
        </w:rPr>
        <w:lastRenderedPageBreak/>
        <w:t>аттестацию, либо в центрах психолого-педагогической, медицинской и социальной помощи.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5. В соответствии с </w:t>
      </w:r>
      <w:hyperlink r:id="rId8" w:history="1">
        <w:r w:rsidRPr="00B376C2">
          <w:rPr>
            <w:rFonts w:cstheme="minorHAnsi"/>
            <w:color w:val="0000FF"/>
            <w:sz w:val="24"/>
            <w:szCs w:val="24"/>
            <w:lang w:val="ru-RU"/>
          </w:rPr>
          <w:t>частью 2 статьи 99</w:t>
        </w:r>
      </w:hyperlink>
      <w:r w:rsidRPr="00B376C2">
        <w:rPr>
          <w:rFonts w:cstheme="minorHAnsi"/>
          <w:sz w:val="24"/>
          <w:szCs w:val="24"/>
          <w:lang w:val="ru-RU"/>
        </w:rPr>
        <w:t xml:space="preserve">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а также с учетом иных предусмотренных Федеральным </w:t>
      </w:r>
      <w:hyperlink r:id="rId9" w:history="1">
        <w:r w:rsidRPr="00B376C2">
          <w:rPr>
            <w:rFonts w:cstheme="minorHAnsi"/>
            <w:color w:val="0000FF"/>
            <w:sz w:val="24"/>
            <w:szCs w:val="24"/>
            <w:lang w:val="ru-RU"/>
          </w:rPr>
          <w:t>законом</w:t>
        </w:r>
      </w:hyperlink>
      <w:r w:rsidRPr="00B376C2">
        <w:rPr>
          <w:rFonts w:cstheme="minorHAnsi"/>
          <w:sz w:val="24"/>
          <w:szCs w:val="24"/>
          <w:lang w:val="ru-RU"/>
        </w:rPr>
        <w:t xml:space="preserve"> особенностей организации и осуществления образовательной деятельности (для различных категорий обучающихся).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Таким образом, учредителем образовательной организации могут быть определены нормативные затраты на оказание государственной (муниципальной) услуги по реализации общеобразовательной программы в форме семейного образования, покрывающие затраты на проведение промежуточной и государственной итоговой аттестаций, затраты на приобретение учебных изданий (учебники, учебные пособия и учебно-методические материалы), периодических изданий, издательских и полиграфических услуг, услуг доступа к электронным изданиям, непосредственно связанных с реализацией общеобразовательной программы, затраты на оказание психолого-педагогической, медицинской и социальной помощи.</w:t>
      </w:r>
    </w:p>
    <w:p w:rsidR="00C973FC" w:rsidRPr="00103D7B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03D7B">
        <w:rPr>
          <w:rFonts w:cstheme="minorHAnsi"/>
          <w:color w:val="FF0000"/>
          <w:sz w:val="24"/>
          <w:szCs w:val="24"/>
          <w:lang w:val="ru-RU"/>
        </w:rPr>
        <w:t>Кроме того, при выборе родителями (законными представителями) сочетания различных форм получения образования (семейная форма) и форм обучения (в организации, осуществляющей образовательную деятельность) нормативные затраты, помимо вышеуказанных, должны предусматривать затраты, покрывающие возможность освоения отдельных компонентов образовательной программы в организации.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6. В части возможности оказания поддержки родителям (законным представителям) при получении несовершеннолетними общего образования в форме семейного образования.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 (</w:t>
      </w:r>
      <w:hyperlink r:id="rId10" w:history="1">
        <w:r w:rsidRPr="00B376C2">
          <w:rPr>
            <w:rFonts w:cstheme="minorHAnsi"/>
            <w:color w:val="0000FF"/>
            <w:sz w:val="24"/>
            <w:szCs w:val="24"/>
            <w:lang w:val="ru-RU"/>
          </w:rPr>
          <w:t>статья 5</w:t>
        </w:r>
      </w:hyperlink>
      <w:r w:rsidRPr="00B376C2">
        <w:rPr>
          <w:rFonts w:cstheme="minorHAnsi"/>
          <w:sz w:val="24"/>
          <w:szCs w:val="24"/>
          <w:lang w:val="ru-RU"/>
        </w:rPr>
        <w:t xml:space="preserve"> Федерального закона).</w:t>
      </w:r>
    </w:p>
    <w:p w:rsidR="00C973FC" w:rsidRPr="00103D7B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Таким образом, учитывая, что Российская Федерация поддерживает различные формы образования и самообразования,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форме. </w:t>
      </w:r>
      <w:r w:rsidRPr="00103D7B">
        <w:rPr>
          <w:rFonts w:cstheme="minorHAnsi"/>
          <w:color w:val="FF0000"/>
          <w:sz w:val="24"/>
          <w:szCs w:val="24"/>
          <w:lang w:val="ru-RU"/>
        </w:rPr>
        <w:t xml:space="preserve">Субъектом Российской Федерации может быть введена для таких семей компенсация в качестве меры социальной поддержки. Полномочия по ее предоставлению (включая основания и порядок их предоставления)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(Федеральный </w:t>
      </w:r>
      <w:hyperlink r:id="rId11" w:history="1">
        <w:r w:rsidRPr="00103D7B">
          <w:rPr>
            <w:rFonts w:cstheme="minorHAnsi"/>
            <w:color w:val="FF0000"/>
            <w:sz w:val="24"/>
            <w:szCs w:val="24"/>
            <w:lang w:val="ru-RU"/>
          </w:rPr>
          <w:t>закон</w:t>
        </w:r>
      </w:hyperlink>
      <w:r w:rsidRPr="00103D7B">
        <w:rPr>
          <w:rFonts w:cstheme="minorHAnsi"/>
          <w:color w:val="FF0000"/>
          <w:sz w:val="24"/>
          <w:szCs w:val="24"/>
          <w:lang w:val="ru-RU"/>
        </w:rPr>
        <w:t xml:space="preserve"> от 6 октября 1999 г. </w:t>
      </w:r>
      <w:r w:rsidRPr="00103D7B">
        <w:rPr>
          <w:rFonts w:cstheme="minorHAnsi"/>
          <w:color w:val="FF0000"/>
          <w:sz w:val="24"/>
          <w:szCs w:val="24"/>
        </w:rPr>
        <w:t>N</w:t>
      </w:r>
      <w:r w:rsidRPr="00103D7B">
        <w:rPr>
          <w:rFonts w:cstheme="minorHAnsi"/>
          <w:color w:val="FF0000"/>
          <w:sz w:val="24"/>
          <w:szCs w:val="24"/>
          <w:lang w:val="ru-RU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Федерации") &lt;1&gt;.</w:t>
      </w:r>
    </w:p>
    <w:p w:rsidR="00C973FC" w:rsidRPr="00103D7B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03D7B">
        <w:rPr>
          <w:rFonts w:cstheme="minorHAnsi"/>
          <w:color w:val="FF0000"/>
          <w:sz w:val="24"/>
          <w:szCs w:val="24"/>
          <w:lang w:val="ru-RU"/>
        </w:rPr>
        <w:t>--------------------------------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&lt;1&gt; В соответствии со </w:t>
      </w:r>
      <w:hyperlink r:id="rId12" w:history="1">
        <w:r w:rsidRPr="00B376C2">
          <w:rPr>
            <w:rFonts w:cstheme="minorHAnsi"/>
            <w:color w:val="0000FF"/>
            <w:sz w:val="24"/>
            <w:szCs w:val="24"/>
            <w:lang w:val="ru-RU"/>
          </w:rPr>
          <w:t>статьей 26.3.1</w:t>
        </w:r>
      </w:hyperlink>
      <w:r w:rsidRPr="00B376C2">
        <w:rPr>
          <w:rFonts w:cstheme="minorHAnsi"/>
          <w:sz w:val="24"/>
          <w:szCs w:val="24"/>
          <w:lang w:val="ru-RU"/>
        </w:rPr>
        <w:t xml:space="preserve"> Федерального закона от 6 октября 1999 г. </w:t>
      </w:r>
      <w:r w:rsidRPr="00B376C2">
        <w:rPr>
          <w:rFonts w:cstheme="minorHAnsi"/>
          <w:sz w:val="24"/>
          <w:szCs w:val="24"/>
        </w:rPr>
        <w:t>N</w:t>
      </w:r>
      <w:r w:rsidRPr="00B376C2">
        <w:rPr>
          <w:rFonts w:cstheme="minorHAnsi"/>
          <w:sz w:val="24"/>
          <w:szCs w:val="24"/>
          <w:lang w:val="ru-RU"/>
        </w:rPr>
        <w:t xml:space="preserve"> 184-ФЗ органы государственной власти субъекта Российской Федерации вправе </w:t>
      </w:r>
      <w:r w:rsidRPr="00B376C2">
        <w:rPr>
          <w:rFonts w:cstheme="minorHAnsi"/>
          <w:sz w:val="24"/>
          <w:szCs w:val="24"/>
          <w:lang w:val="ru-RU"/>
        </w:rPr>
        <w:lastRenderedPageBreak/>
        <w:t>устанавливать за счет средств бюджета субъекта Российской Федерации (за исключением финансовых средств, передаваемых из федерального бюджета бюджету субъекта Российской Федерации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  <w:lang w:val="ru-RU"/>
        </w:rPr>
      </w:pP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376C2">
        <w:rPr>
          <w:rFonts w:cstheme="minorHAnsi"/>
          <w:sz w:val="24"/>
          <w:szCs w:val="24"/>
        </w:rPr>
        <w:t>Н.В.ТРЕТЬЯК</w:t>
      </w: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973FC" w:rsidRPr="00B376C2" w:rsidRDefault="00C9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973FC" w:rsidRPr="00B376C2" w:rsidRDefault="00C973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F11E5" w:rsidRPr="00B376C2" w:rsidRDefault="00B419B7">
      <w:pPr>
        <w:rPr>
          <w:rFonts w:cstheme="minorHAnsi"/>
          <w:sz w:val="24"/>
          <w:szCs w:val="24"/>
          <w:lang w:val="ru-RU"/>
        </w:rPr>
      </w:pPr>
      <w:r w:rsidRPr="00B376C2">
        <w:rPr>
          <w:rFonts w:cstheme="minorHAnsi"/>
          <w:sz w:val="24"/>
          <w:szCs w:val="24"/>
          <w:lang w:val="ru-RU"/>
        </w:rPr>
        <w:t xml:space="preserve"> </w:t>
      </w:r>
    </w:p>
    <w:sectPr w:rsidR="003F11E5" w:rsidRPr="00B376C2" w:rsidSect="00B3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73FC"/>
    <w:rsid w:val="000678EB"/>
    <w:rsid w:val="000C0D85"/>
    <w:rsid w:val="00103D7B"/>
    <w:rsid w:val="00105F3A"/>
    <w:rsid w:val="00143DE4"/>
    <w:rsid w:val="0027421C"/>
    <w:rsid w:val="002E315C"/>
    <w:rsid w:val="002F1D43"/>
    <w:rsid w:val="003261D3"/>
    <w:rsid w:val="0038372B"/>
    <w:rsid w:val="003A3FA6"/>
    <w:rsid w:val="003F11E5"/>
    <w:rsid w:val="00415660"/>
    <w:rsid w:val="00432F89"/>
    <w:rsid w:val="00437EF1"/>
    <w:rsid w:val="004656E7"/>
    <w:rsid w:val="004A3C5D"/>
    <w:rsid w:val="004A5E61"/>
    <w:rsid w:val="004D7248"/>
    <w:rsid w:val="004E261B"/>
    <w:rsid w:val="004F680A"/>
    <w:rsid w:val="00512EA5"/>
    <w:rsid w:val="00547C88"/>
    <w:rsid w:val="00556A09"/>
    <w:rsid w:val="00566710"/>
    <w:rsid w:val="005C2E60"/>
    <w:rsid w:val="005D1C20"/>
    <w:rsid w:val="006A17D4"/>
    <w:rsid w:val="006F7E36"/>
    <w:rsid w:val="00767358"/>
    <w:rsid w:val="00772E34"/>
    <w:rsid w:val="0078521F"/>
    <w:rsid w:val="00793A97"/>
    <w:rsid w:val="007D1884"/>
    <w:rsid w:val="00806B1D"/>
    <w:rsid w:val="00824532"/>
    <w:rsid w:val="00832F04"/>
    <w:rsid w:val="0085534F"/>
    <w:rsid w:val="00874CE0"/>
    <w:rsid w:val="008C11E5"/>
    <w:rsid w:val="008E3DE6"/>
    <w:rsid w:val="00904428"/>
    <w:rsid w:val="0094624D"/>
    <w:rsid w:val="009B22DC"/>
    <w:rsid w:val="009B4033"/>
    <w:rsid w:val="009D4694"/>
    <w:rsid w:val="009F5D15"/>
    <w:rsid w:val="00A03965"/>
    <w:rsid w:val="00A33E13"/>
    <w:rsid w:val="00A4218B"/>
    <w:rsid w:val="00A701B1"/>
    <w:rsid w:val="00A7755E"/>
    <w:rsid w:val="00AB79D7"/>
    <w:rsid w:val="00B110AF"/>
    <w:rsid w:val="00B2356A"/>
    <w:rsid w:val="00B30CD3"/>
    <w:rsid w:val="00B31D72"/>
    <w:rsid w:val="00B376C2"/>
    <w:rsid w:val="00B419B7"/>
    <w:rsid w:val="00B52DA6"/>
    <w:rsid w:val="00B73C7E"/>
    <w:rsid w:val="00BC1FF7"/>
    <w:rsid w:val="00BF33B7"/>
    <w:rsid w:val="00BF46C0"/>
    <w:rsid w:val="00BF7DD8"/>
    <w:rsid w:val="00C02C33"/>
    <w:rsid w:val="00C8063E"/>
    <w:rsid w:val="00C973FC"/>
    <w:rsid w:val="00D32F6F"/>
    <w:rsid w:val="00D54FE2"/>
    <w:rsid w:val="00D71584"/>
    <w:rsid w:val="00DC6DFF"/>
    <w:rsid w:val="00EB56E4"/>
    <w:rsid w:val="00EE78DF"/>
    <w:rsid w:val="00EF33E4"/>
    <w:rsid w:val="00EF64A3"/>
    <w:rsid w:val="00F50F34"/>
    <w:rsid w:val="00F5347E"/>
    <w:rsid w:val="00F92E60"/>
    <w:rsid w:val="00FA22C7"/>
    <w:rsid w:val="00FB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6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9833C920491DF343B6410727D1AA922BAA4B410140A6310EDA11F7895BA2F0803489A846A4E7DHCO6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99833C920491DF343B6410727D1AA922BAA4B410140A6310EDA11F7895BA2F0803489A846B4C7FHCO6D" TargetMode="External"/><Relationship Id="rId12" Type="http://schemas.openxmlformats.org/officeDocument/2006/relationships/hyperlink" Target="consultantplus://offline/ref=8999833C920491DF343B6410727D1AA922BBA9B215150A6310EDA11F7895BA2F0803489A846B4B7FHCO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9833C920491DF343B6410727D1AA922BAA4B410140A6310EDA11F7895BA2F0803489A846B487BHCO6D" TargetMode="External"/><Relationship Id="rId11" Type="http://schemas.openxmlformats.org/officeDocument/2006/relationships/hyperlink" Target="consultantplus://offline/ref=8999833C920491DF343B6410727D1AA922BBA9B215150A6310EDA11F78H9O5D" TargetMode="External"/><Relationship Id="rId5" Type="http://schemas.openxmlformats.org/officeDocument/2006/relationships/hyperlink" Target="consultantplus://offline/ref=8999833C920491DF343B6410727D1AA922BAA4B410140A6310EDA11F78H9O5D" TargetMode="External"/><Relationship Id="rId10" Type="http://schemas.openxmlformats.org/officeDocument/2006/relationships/hyperlink" Target="consultantplus://offline/ref=8999833C920491DF343B6410727D1AA922BAA4B410140A6310EDA11F7895BA2F0803489A846B4D7EHCODD" TargetMode="External"/><Relationship Id="rId4" Type="http://schemas.openxmlformats.org/officeDocument/2006/relationships/hyperlink" Target="consultantplus://offline/ref=8999833C920491DF343B6410727D1AA922BAA4B410140A6310EDA11F7895BA2F0803489A846B4A71HCODD" TargetMode="External"/><Relationship Id="rId9" Type="http://schemas.openxmlformats.org/officeDocument/2006/relationships/hyperlink" Target="consultantplus://offline/ref=8999833C920491DF343B6410727D1AA922BAA4B410140A6310EDA11F78H9O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021906</cp:lastModifiedBy>
  <cp:revision>6</cp:revision>
  <dcterms:created xsi:type="dcterms:W3CDTF">2013-11-28T03:14:00Z</dcterms:created>
  <dcterms:modified xsi:type="dcterms:W3CDTF">2014-08-12T08:10:00Z</dcterms:modified>
</cp:coreProperties>
</file>